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、整顿办函〔2011〕1号《食品中可能违法添加的非食用物质和易滥用的食品添加剂品种名单(第五批)》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油饼油条(自制)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其他调味料(自制)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可待因、那可丁、吗啡、罂粟碱；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豆制品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豆干、豆腐、豆皮等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、山梨酸及其钾盐(以山梨酸计)、脱氢乙酸及其钠盐(以脱氢乙酸计)、铅(以Pb计)、铝的残留量(干样品,以Al计)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罐头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黑体" w:eastAsia="仿宋_GB2312"/>
          <w:sz w:val="32"/>
          <w:szCs w:val="32"/>
        </w:rPr>
        <w:t>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畜禽肉类罐头的抽检项目包括铅(以Pb计)、苯甲酸及其钠盐(以苯甲酸计)、山梨酸及其钾盐(以山梨酸计)、糖精钠(以糖精计)；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大米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小麦粉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2760-2014《食品安全国家标准 食品添加剂使用标准》、GB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干制食用菌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甲基汞(以Hg计)(干重计）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无机砷(以As计)(干重计）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其他香辛料调味品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、二氧化硫残留量；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普通食用盐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亚铁氰化钾/亚铁氰化钠(以亚铁氰根计)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总砷(以As计)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总汞(以Hg计)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料酒的抽检项目包括糖精钠(以糖精计)、山梨酸及其钾盐(以山梨酸计)、脱氢乙酸及其钠盐(以脱氢乙酸计)、苯甲酸及其钠盐(以苯甲酸计)；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辣椒、花椒、辣椒粉、花椒粉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、二氧化硫残留量；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2761-2017《食品安全国家标准 食品中真菌毒素限量》、GB 19300-2014《食品安全国家标准 坚果与籽类食品》、GB 31650-2019《食品安全国家标准 食品中兽药最大残留限量》、第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eastAsia="zh-CN"/>
        </w:rPr>
        <w:t>250号《食品动物中禁止使用的药品及其他化合物清单》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苹果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三氯杀螨醇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橙的抽检项目包括苯醚甲环唑、水胺硫磷、联苯菊酯、丙溴磷；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豆类的抽检项目包括铬(以Cr计)、赭曲霉毒素A；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番茄的抽检项目包括敌敌畏、毒死蜱、腐霉利、氯氟氰菊酯和高效氯氟氰菊酯；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辣椒的抽检项目包括倍硫磷、啶虫脒、毒死蜱、噻虫胺；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大白菜的抽检项目包括敌敌畏、毒死蜱、甲拌磷、水胺硫磷；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芹菜的抽检项目包括毒死蜱、甲拌磷、克百威、噻虫胺、水胺硫磷、氧乐果；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菠菜的抽检项目包括毒死蜱、腐霉利、氯氟氰菊酯和高效氯氟氰菊酯、氯氰菊酯和高效氯氰菊酯；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结球甘蓝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的抽检项目包括毒死蜱、克百威、噻虫嗪、氧乐果；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韭菜的抽检项目包括敌敌畏、毒死蜱、腐霉利、水胺硫磷、氧乐果；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胡萝卜的抽检项目包括毒死蜱、甲拌磷、氯氟氰菊酯和高效氯氟氰菊酯、乙酰甲胺磷；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洋葱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的抽检项目包括毒死蜱、氧乐果、乙酰甲胺磷、苯醚甲环唑；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葱的抽检项目包括毒死蜱、甲拌磷、氯氟氰菊酯和高效氯氟氰菊酯、噻虫嗪；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淡水鱼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的抽检项目包括恩诺沙星、孔雀石绿、氯霉素、地西泮；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鸡蛋的抽检项目包括地美硝唑、恩诺沙星、氟苯尼考、氧氟沙星；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生干籽类的抽检项目包括酸价(以脂肪计)(KOH)、过氧化值(以脂肪计)、黄曲霉毒素B₁。</w:t>
      </w:r>
    </w:p>
    <w:p>
      <w:pPr>
        <w:numPr>
          <w:ilvl w:val="0"/>
          <w:numId w:val="0"/>
        </w:numPr>
        <w:spacing w:line="64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>
      <w:pPr>
        <w:numPr>
          <w:ilvl w:val="0"/>
          <w:numId w:val="0"/>
        </w:numPr>
        <w:spacing w:line="64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>
      <w:pPr>
        <w:numPr>
          <w:ilvl w:val="0"/>
          <w:numId w:val="0"/>
        </w:numPr>
        <w:spacing w:line="64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A5FE8"/>
    <w:multiLevelType w:val="singleLevel"/>
    <w:tmpl w:val="9AFA5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FE3A3739"/>
    <w:multiLevelType w:val="singleLevel"/>
    <w:tmpl w:val="FE3A373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C455077"/>
    <w:multiLevelType w:val="singleLevel"/>
    <w:tmpl w:val="0C45507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1830CFA"/>
    <w:multiLevelType w:val="singleLevel"/>
    <w:tmpl w:val="11830C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5D29BF2"/>
    <w:multiLevelType w:val="singleLevel"/>
    <w:tmpl w:val="35D29BF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4C8AC70A"/>
    <w:multiLevelType w:val="singleLevel"/>
    <w:tmpl w:val="4C8AC7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514757DE"/>
    <w:multiLevelType w:val="singleLevel"/>
    <w:tmpl w:val="514757D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5F0F01D8"/>
    <w:multiLevelType w:val="singleLevel"/>
    <w:tmpl w:val="5F0F01D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820CAF"/>
    <w:rsid w:val="0867275E"/>
    <w:rsid w:val="08C901EE"/>
    <w:rsid w:val="12197B83"/>
    <w:rsid w:val="12280BBF"/>
    <w:rsid w:val="13ED2AE1"/>
    <w:rsid w:val="15033573"/>
    <w:rsid w:val="25FF6C94"/>
    <w:rsid w:val="28F67D60"/>
    <w:rsid w:val="2A2348FB"/>
    <w:rsid w:val="2F4D3910"/>
    <w:rsid w:val="2F685C59"/>
    <w:rsid w:val="30C81DA5"/>
    <w:rsid w:val="36293B64"/>
    <w:rsid w:val="40476DAC"/>
    <w:rsid w:val="4180507D"/>
    <w:rsid w:val="42FD4FD1"/>
    <w:rsid w:val="4B4174BC"/>
    <w:rsid w:val="4B681523"/>
    <w:rsid w:val="4D246DA4"/>
    <w:rsid w:val="52952D55"/>
    <w:rsid w:val="55F85053"/>
    <w:rsid w:val="57160009"/>
    <w:rsid w:val="5E445DC2"/>
    <w:rsid w:val="5E9C110E"/>
    <w:rsid w:val="61C562F5"/>
    <w:rsid w:val="646B7DEF"/>
    <w:rsid w:val="66283CDE"/>
    <w:rsid w:val="66377F53"/>
    <w:rsid w:val="7CA37610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2837</Words>
  <Characters>3109</Characters>
  <Lines>18</Lines>
  <Paragraphs>5</Paragraphs>
  <TotalTime>101</TotalTime>
  <ScaleCrop>false</ScaleCrop>
  <LinksUpToDate>false</LinksUpToDate>
  <CharactersWithSpaces>3164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Administrator</cp:lastModifiedBy>
  <dcterms:modified xsi:type="dcterms:W3CDTF">2024-05-07T05:34:13Z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84DA94730D854FD0B388C29631543B47</vt:lpwstr>
  </property>
</Properties>
</file>