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220" w:lineRule="atLeast"/>
        <w:jc w:val="center"/>
        <w:outlineLvl w:val="0"/>
        <w:rPr>
          <w:rFonts w:ascii="方正小标宋简体" w:hAnsi="黑体" w:eastAsia="方正小标宋简体"/>
          <w:b/>
          <w:sz w:val="44"/>
          <w:szCs w:val="44"/>
        </w:rPr>
      </w:pPr>
      <w:r>
        <w:rPr>
          <w:rFonts w:hint="eastAsia" w:ascii="方正小标宋简体" w:hAnsi="黑体" w:eastAsia="方正小标宋简体"/>
          <w:b/>
          <w:sz w:val="44"/>
          <w:szCs w:val="44"/>
        </w:rPr>
        <w:t>本次检验项目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餐饮食品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、GB 14934-2016《食品安全国家标准 消毒餐(饮)具》、整顿办函〔2011〕1号《食品中可能违法添加的非食用物质和易滥用的食品添加剂品种名单(第五批)》</w:t>
      </w:r>
      <w:r>
        <w:rPr>
          <w:rFonts w:hint="eastAsia" w:ascii="仿宋_GB2312" w:hAnsi="黑体" w:eastAsia="仿宋_GB2312"/>
          <w:sz w:val="32"/>
          <w:szCs w:val="32"/>
        </w:rPr>
        <w:t>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2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凉皮类(自制)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、山梨酸及其钾盐(以山梨酸计)、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ab/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脱氢乙酸及其钠盐(以脱氢乙酸计)、糖精钠(以糖精计)</w:t>
      </w: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；</w:t>
      </w:r>
    </w:p>
    <w:p>
      <w:pPr>
        <w:numPr>
          <w:ilvl w:val="0"/>
          <w:numId w:val="2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其他调味料(自制)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可待因、那可丁、吗啡、罂粟碱；</w:t>
      </w:r>
    </w:p>
    <w:p>
      <w:pPr>
        <w:numPr>
          <w:ilvl w:val="0"/>
          <w:numId w:val="2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复用餐饮具(餐馆自行消毒)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大肠菌群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、阴离子合成洗涤剂(以十二烷基苯磺酸钠计)；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茶叶及相关制品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2763-2021《食品安全国家标准 食品中农药最大残留限量》等标准及产品明示标准和指标的要求。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绿茶、红茶、乌龙茶、黄茶、白茶、黑茶、花茶、袋泡茶、紧压茶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吡虫啉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、克百威、甲拌磷</w:t>
      </w: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；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蛋制品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4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再制蛋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、山梨酸及其钾盐(以山梨酸计)</w:t>
      </w: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；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豆制品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、GB 2762-2022《食品安全国家标准 食品中污染物限量》</w:t>
      </w:r>
      <w:r>
        <w:rPr>
          <w:rFonts w:hint="eastAsia" w:ascii="仿宋_GB2312" w:hAnsi="黑体" w:eastAsia="仿宋_GB2312"/>
          <w:sz w:val="32"/>
          <w:szCs w:val="32"/>
        </w:rPr>
        <w:t>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5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腐竹、油皮及其再制品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、山梨酸及其钾盐(以山梨酸计)、脱氢乙酸及其钠盐(以脱氢乙酸计)、铅(以Pb计)、铝的残留量(干样品,以Al计)、二氧化硫残留量</w:t>
      </w: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；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方便食品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、GB 19640-2016《食品安全国家标准 冲调谷物制品》、GB 2761-2017《食品安全国家标准 食品中真菌毒素限量》、产品明示标准和质量要求</w:t>
      </w:r>
      <w:r>
        <w:rPr>
          <w:rFonts w:hint="eastAsia" w:ascii="仿宋_GB2312" w:hAnsi="黑体" w:eastAsia="仿宋_GB2312"/>
          <w:sz w:val="32"/>
          <w:szCs w:val="32"/>
        </w:rPr>
        <w:t>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6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调味面制品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脱氢乙酸及其钠盐(以脱氢乙酸计)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糖精钠(以糖精计)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菌落总数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大肠菌群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霉菌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>
      <w:pPr>
        <w:numPr>
          <w:ilvl w:val="0"/>
          <w:numId w:val="6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方便粥、方便盒饭、冷面及其他熟制方便食品等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霉菌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大肠菌群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菌落总数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黄曲霉毒素B₁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罐头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2762-2017《食品安全国家标准 食品中污染物限量》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2760-2014《食品安全国家标准 食品添加剂使用标准》等标准及产品明示标准和指标的要求。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7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水果类罐头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苯甲酸及其钠盐(以苯甲酸计)、山梨酸及其钾盐(以山梨酸计)、糖精钠(以糖精计)、甜蜜素(以环己基氨基磺酸计)；</w:t>
      </w:r>
    </w:p>
    <w:p>
      <w:pPr>
        <w:numPr>
          <w:ilvl w:val="0"/>
          <w:numId w:val="7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畜禽肉类罐头的抽检项目包括铅(以Pb计)、苯甲酸及其钠盐(以苯甲酸计)、山梨酸及其钾盐(以山梨酸计)、糖精钠(以糖精计)；</w:t>
      </w:r>
    </w:p>
    <w:p>
      <w:pPr>
        <w:numPr>
          <w:ilvl w:val="0"/>
          <w:numId w:val="7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其他罐头的抽检项目包括苯甲酸及其钠盐(以苯甲酸计)、山梨酸及其钾盐(以山梨酸计)、脱氢乙酸及其钠盐(以脱氢乙酸计)；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粮食加工品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2762-2022《食品安全国家标准 食品中污染物限量》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2761-2017《食品安全国家标准 食品中真菌毒素限量》等标准及产品明示标准和指标的要求。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8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大米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铅(以Pb计)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镉(以Cd计)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黄曲霉毒素B₁</w:t>
      </w: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；</w:t>
      </w:r>
    </w:p>
    <w:p>
      <w:pPr>
        <w:numPr>
          <w:ilvl w:val="0"/>
          <w:numId w:val="8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生湿面制品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脱氢乙酸及其钠盐(以脱氢乙酸计)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肉制品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、GB 2762-2022《食品安全国家标准 食品中污染物限量》</w:t>
      </w:r>
      <w:r>
        <w:rPr>
          <w:rFonts w:hint="eastAsia" w:ascii="仿宋_GB2312" w:hAnsi="黑体" w:eastAsia="仿宋_GB2312"/>
          <w:sz w:val="32"/>
          <w:szCs w:val="32"/>
        </w:rPr>
        <w:t>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9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酱卤肉制品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脱氢乙酸及其钠盐(以脱氢乙酸计)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胭脂红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亚硝酸盐(以亚硝酸钠计)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铬(以Cr计)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总砷(以As计)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食用油、油脂及其制品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2716-2018《食品安全国家标准 植物油》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2762-2022《食品安全国家标准 食品中污染物限量》等标准及产品明示标准和指标的要求。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10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ab/>
      </w:r>
      <w:r>
        <w:rPr>
          <w:rFonts w:hint="eastAsia" w:ascii="仿宋_GB2312" w:hAnsi="黑体" w:eastAsia="仿宋_GB2312"/>
          <w:sz w:val="32"/>
          <w:szCs w:val="32"/>
        </w:rPr>
        <w:t>菜籽油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酸价(KOH)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过氧化值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铅(以Pb计)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溶剂残留量</w:t>
      </w: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；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蔬菜制品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GB 2760-2014《食品安全国家标准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</w:rPr>
        <w:t>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11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酱腌菜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脱氢乙酸及其钠盐(以脱氢乙酸计)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糖精钠(以糖精计)</w:t>
      </w: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；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水产制品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2762-2022《食品安全国家标准 食品中污染物限量》等标准及产品明示标准和指标的要求。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12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藻类干制品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铅(以Pb计)</w:t>
      </w: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；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调味品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2762-2022《食品安全国家标准 食品中污染物限量》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、GB 2760-2014《食品安全国家标准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</w:rPr>
        <w:t>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1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其他香辛料调味品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铅(以Pb计)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脱氢乙酸及其钠盐(以脱氢乙酸计)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二氧化硫残留量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>
      <w:pPr>
        <w:numPr>
          <w:ilvl w:val="0"/>
          <w:numId w:val="1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黄豆酱、甜面酱等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脱氢乙酸及其钠盐(以脱氢乙酸计)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糖精钠(以糖精计)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>
      <w:pPr>
        <w:numPr>
          <w:ilvl w:val="0"/>
          <w:numId w:val="1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其他固体调味料的抽检项目包括糖精钠(以糖精计)、山梨酸及其钾盐(以山梨酸计)、铅(以Pb计)、苯甲酸及其钠盐(以苯甲酸计)；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食用农产品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jc w:val="both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2763-2021《食品安全国家标准 食品中农药最大残留限量》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、GB 2762-2022《食品安全国家标准 食品中污染物限量》、GB 2761-2017《食品安全国家标准 食品中真菌毒素限量》、国家食品药品监督管理总局 农业部 国家卫生和计划生育委员会关于豆</w:t>
      </w:r>
      <w:bookmarkStart w:id="0" w:name="_GoBack"/>
      <w:bookmarkEnd w:id="0"/>
      <w:r>
        <w:rPr>
          <w:rFonts w:hint="eastAsia" w:ascii="仿宋_GB2312" w:hAnsi="黑体" w:eastAsia="仿宋_GB2312"/>
          <w:sz w:val="32"/>
          <w:szCs w:val="32"/>
          <w:lang w:eastAsia="zh-CN"/>
        </w:rPr>
        <w:t>芽生产过程中禁止使用6-苄基腺嘌呤等物质的公告(2015年第11号)、GB 2762-2022《食品安全国家标准 食品中污染物限量》、GB 22556-2008《豆芽卫生标准》</w:t>
      </w:r>
      <w:r>
        <w:rPr>
          <w:rFonts w:hint="eastAsia" w:ascii="仿宋_GB2312" w:hAnsi="黑体" w:eastAsia="仿宋_GB2312"/>
          <w:sz w:val="32"/>
          <w:szCs w:val="32"/>
        </w:rPr>
        <w:t>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14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香蕉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吡唑醚菌酯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多菌灵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腈苯唑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吡虫啉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噻虫胺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噻虫嗪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>
      <w:pPr>
        <w:numPr>
          <w:ilvl w:val="0"/>
          <w:numId w:val="14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柑、橘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苯醚甲环唑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丙溴磷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联苯菊酯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水胺硫磷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毒死蜱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>
      <w:pPr>
        <w:numPr>
          <w:ilvl w:val="0"/>
          <w:numId w:val="14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梨的抽检项目包括水胺硫磷、毒死蜱、敌敌畏；</w:t>
      </w:r>
    </w:p>
    <w:p>
      <w:pPr>
        <w:numPr>
          <w:ilvl w:val="0"/>
          <w:numId w:val="14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豆类的抽检项目包括铬(以Cr计)、赭曲霉毒素A；</w:t>
      </w:r>
    </w:p>
    <w:p>
      <w:pPr>
        <w:numPr>
          <w:ilvl w:val="0"/>
          <w:numId w:val="14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番茄的抽检项目包括敌敌畏、毒死蜱、腐霉利、氯氟氰菊酯和高效氯氟氰菊酯；</w:t>
      </w:r>
    </w:p>
    <w:p>
      <w:pPr>
        <w:numPr>
          <w:ilvl w:val="0"/>
          <w:numId w:val="14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辣椒的抽检项目包括倍硫磷、啶虫脒、毒死蜱、噻虫胺；</w:t>
      </w:r>
    </w:p>
    <w:p>
      <w:pPr>
        <w:numPr>
          <w:ilvl w:val="0"/>
          <w:numId w:val="14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大白菜的抽检项目包括敌敌畏、毒死蜱、甲拌磷、水胺硫磷；</w:t>
      </w:r>
    </w:p>
    <w:p>
      <w:pPr>
        <w:numPr>
          <w:ilvl w:val="0"/>
          <w:numId w:val="14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油麦菜</w:t>
      </w: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的抽检项目包括毒死蜱、甲拌磷、氯氟氰菊酯和高效氯氟氰菊酯、水胺硫磷；</w:t>
      </w:r>
    </w:p>
    <w:p>
      <w:pPr>
        <w:numPr>
          <w:ilvl w:val="0"/>
          <w:numId w:val="14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芹菜的抽检项目包括毒死蜱、甲拌磷、克百威、噻虫胺、水胺硫磷、氧乐果；</w:t>
      </w:r>
    </w:p>
    <w:p>
      <w:pPr>
        <w:numPr>
          <w:ilvl w:val="0"/>
          <w:numId w:val="14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菠菜的抽检项目包括毒死蜱、腐霉利、氯氟氰菊酯和高效氯氟氰菊酯、氯氰菊酯和高效氯氰菊酯；</w:t>
      </w:r>
    </w:p>
    <w:p>
      <w:pPr>
        <w:numPr>
          <w:ilvl w:val="0"/>
          <w:numId w:val="14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豆芽</w:t>
      </w: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的抽检项目包括4-氯苯氧乙酸钠(以4-氯苯氧乙酸计)、6-苄基腺嘌呤(6-BA)、总汞(以Hg计)、亚硫酸盐(以SO₂计)；</w:t>
      </w:r>
    </w:p>
    <w:p>
      <w:pPr>
        <w:numPr>
          <w:ilvl w:val="0"/>
          <w:numId w:val="14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结球甘蓝</w:t>
      </w: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的抽检项目包括毒死蜱、克百威、噻虫嗪、氧乐果；</w:t>
      </w:r>
    </w:p>
    <w:p>
      <w:pPr>
        <w:numPr>
          <w:ilvl w:val="0"/>
          <w:numId w:val="14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茄子的抽检项目包括毒死蜱、噻虫胺、噻虫嗪、水胺硫磷；</w:t>
      </w:r>
    </w:p>
    <w:p>
      <w:pPr>
        <w:numPr>
          <w:ilvl w:val="0"/>
          <w:numId w:val="14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普通白菜的抽检项目包括啶虫脒、毒死蜱、甲拌磷、氯氟氰菊酯和高效氯氟氰菊酯、水胺硫磷；</w:t>
      </w:r>
    </w:p>
    <w:p>
      <w:pPr>
        <w:numPr>
          <w:ilvl w:val="0"/>
          <w:numId w:val="14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食用菌的抽检项目包括氯氟氰菊酯和高效氯氟氰菊酯、氯氰菊酯和高效氯氰菊酯。</w:t>
      </w:r>
    </w:p>
    <w:p>
      <w:pPr>
        <w:numPr>
          <w:ilvl w:val="0"/>
          <w:numId w:val="0"/>
        </w:numPr>
        <w:spacing w:line="640" w:lineRule="exact"/>
        <w:jc w:val="both"/>
        <w:rPr>
          <w:rFonts w:hint="eastAsia" w:ascii="仿宋_GB2312" w:hAnsi="黑体" w:eastAsia="仿宋_GB2312"/>
          <w:sz w:val="32"/>
          <w:szCs w:val="32"/>
        </w:rPr>
      </w:pPr>
    </w:p>
    <w:p>
      <w:pPr>
        <w:numPr>
          <w:ilvl w:val="0"/>
          <w:numId w:val="0"/>
        </w:numPr>
        <w:spacing w:line="640" w:lineRule="exact"/>
        <w:jc w:val="both"/>
        <w:rPr>
          <w:rFonts w:hint="eastAsia" w:ascii="仿宋_GB2312" w:hAnsi="黑体" w:eastAsia="仿宋_GB2312"/>
          <w:sz w:val="32"/>
          <w:szCs w:val="32"/>
        </w:rPr>
      </w:pPr>
    </w:p>
    <w:p>
      <w:pPr>
        <w:numPr>
          <w:ilvl w:val="0"/>
          <w:numId w:val="0"/>
        </w:numPr>
        <w:spacing w:line="640" w:lineRule="exact"/>
        <w:jc w:val="both"/>
        <w:rPr>
          <w:rFonts w:hint="eastAsia" w:ascii="仿宋_GB2312" w:hAnsi="黑体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FA5FE8"/>
    <w:multiLevelType w:val="singleLevel"/>
    <w:tmpl w:val="9AFA5FE8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A7783533"/>
    <w:multiLevelType w:val="singleLevel"/>
    <w:tmpl w:val="A7783533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D2BACA75"/>
    <w:multiLevelType w:val="singleLevel"/>
    <w:tmpl w:val="D2BACA75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FE3A3739"/>
    <w:multiLevelType w:val="singleLevel"/>
    <w:tmpl w:val="FE3A3739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4">
    <w:nsid w:val="0C455077"/>
    <w:multiLevelType w:val="singleLevel"/>
    <w:tmpl w:val="0C455077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5">
    <w:nsid w:val="11830CFA"/>
    <w:multiLevelType w:val="singleLevel"/>
    <w:tmpl w:val="11830CF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6">
    <w:nsid w:val="1F22E84D"/>
    <w:multiLevelType w:val="singleLevel"/>
    <w:tmpl w:val="1F22E84D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7">
    <w:nsid w:val="35D29BF2"/>
    <w:multiLevelType w:val="singleLevel"/>
    <w:tmpl w:val="35D29BF2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8">
    <w:nsid w:val="3CDB7132"/>
    <w:multiLevelType w:val="singleLevel"/>
    <w:tmpl w:val="3CDB7132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9">
    <w:nsid w:val="3D8FB99B"/>
    <w:multiLevelType w:val="singleLevel"/>
    <w:tmpl w:val="3D8FB99B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0">
    <w:nsid w:val="4C8AC70A"/>
    <w:multiLevelType w:val="singleLevel"/>
    <w:tmpl w:val="4C8AC70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1">
    <w:nsid w:val="514757DE"/>
    <w:multiLevelType w:val="singleLevel"/>
    <w:tmpl w:val="514757DE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2">
    <w:nsid w:val="5CDE9FE8"/>
    <w:multiLevelType w:val="singleLevel"/>
    <w:tmpl w:val="5CDE9FE8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3">
    <w:nsid w:val="5F0F01D8"/>
    <w:multiLevelType w:val="singleLevel"/>
    <w:tmpl w:val="5F0F01D8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9"/>
  </w:num>
  <w:num w:numId="5">
    <w:abstractNumId w:val="10"/>
  </w:num>
  <w:num w:numId="6">
    <w:abstractNumId w:val="2"/>
  </w:num>
  <w:num w:numId="7">
    <w:abstractNumId w:val="3"/>
  </w:num>
  <w:num w:numId="8">
    <w:abstractNumId w:val="0"/>
  </w:num>
  <w:num w:numId="9">
    <w:abstractNumId w:val="12"/>
  </w:num>
  <w:num w:numId="10">
    <w:abstractNumId w:val="8"/>
  </w:num>
  <w:num w:numId="11">
    <w:abstractNumId w:val="4"/>
  </w:num>
  <w:num w:numId="12">
    <w:abstractNumId w:val="1"/>
  </w:num>
  <w:num w:numId="13">
    <w:abstractNumId w:val="1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zOGYyZTc3MDFjNWI0YTk5NTMzYjFiZGE2YzRlOGMifQ=="/>
  </w:docVars>
  <w:rsids>
    <w:rsidRoot w:val="13ED2AE1"/>
    <w:rsid w:val="00227F55"/>
    <w:rsid w:val="002D49C0"/>
    <w:rsid w:val="00311C1A"/>
    <w:rsid w:val="00681686"/>
    <w:rsid w:val="00725B62"/>
    <w:rsid w:val="007C011B"/>
    <w:rsid w:val="00811BC2"/>
    <w:rsid w:val="0081342B"/>
    <w:rsid w:val="008B7A26"/>
    <w:rsid w:val="00955768"/>
    <w:rsid w:val="00A50718"/>
    <w:rsid w:val="00AA281E"/>
    <w:rsid w:val="00AB48F6"/>
    <w:rsid w:val="00AE4BB1"/>
    <w:rsid w:val="00B54F57"/>
    <w:rsid w:val="00B74BEB"/>
    <w:rsid w:val="00BA01BA"/>
    <w:rsid w:val="00C57DB5"/>
    <w:rsid w:val="00D00B77"/>
    <w:rsid w:val="00E04582"/>
    <w:rsid w:val="00EA747E"/>
    <w:rsid w:val="00EB3C51"/>
    <w:rsid w:val="00F721CF"/>
    <w:rsid w:val="03615C47"/>
    <w:rsid w:val="06820CAF"/>
    <w:rsid w:val="0867275E"/>
    <w:rsid w:val="08C901EE"/>
    <w:rsid w:val="12197B83"/>
    <w:rsid w:val="12280BBF"/>
    <w:rsid w:val="13ED2AE1"/>
    <w:rsid w:val="15033573"/>
    <w:rsid w:val="25FF6C94"/>
    <w:rsid w:val="28F67D60"/>
    <w:rsid w:val="2A2348FB"/>
    <w:rsid w:val="2F4D3910"/>
    <w:rsid w:val="2F685C59"/>
    <w:rsid w:val="36293B64"/>
    <w:rsid w:val="40476DAC"/>
    <w:rsid w:val="4180507D"/>
    <w:rsid w:val="42FD4FD1"/>
    <w:rsid w:val="4B4174BC"/>
    <w:rsid w:val="4B681523"/>
    <w:rsid w:val="4D246DA4"/>
    <w:rsid w:val="55F85053"/>
    <w:rsid w:val="57160009"/>
    <w:rsid w:val="5E445DC2"/>
    <w:rsid w:val="5E9C110E"/>
    <w:rsid w:val="61C562F5"/>
    <w:rsid w:val="646B7DEF"/>
    <w:rsid w:val="66283CDE"/>
    <w:rsid w:val="7CA37610"/>
    <w:rsid w:val="7E64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10</Pages>
  <Words>2834</Words>
  <Characters>3109</Characters>
  <Lines>18</Lines>
  <Paragraphs>5</Paragraphs>
  <TotalTime>81</TotalTime>
  <ScaleCrop>false</ScaleCrop>
  <LinksUpToDate>false</LinksUpToDate>
  <CharactersWithSpaces>3167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2022-03-28T05:07:00Z</dcterms:created>
  <dc:creator>laugh and grow fat</dc:creator>
  <cp:lastModifiedBy>Administrator</cp:lastModifiedBy>
  <dcterms:modified xsi:type="dcterms:W3CDTF">2024-05-07T03:37:38Z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84DA94730D854FD0B388C29631543B47</vt:lpwstr>
  </property>
</Properties>
</file>