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01" w:rsidRDefault="004C4265" w:rsidP="009F0C06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  <w:bookmarkStart w:id="0" w:name="_GoBack"/>
      <w:bookmarkEnd w:id="0"/>
    </w:p>
    <w:p w:rsidR="00630D01" w:rsidRDefault="00ED48A9" w:rsidP="003261FF">
      <w:pPr>
        <w:spacing w:line="600" w:lineRule="exact"/>
        <w:jc w:val="center"/>
        <w:rPr>
          <w:rFonts w:hint="eastAsia"/>
        </w:rPr>
      </w:pPr>
      <w:hyperlink r:id="rId7" w:history="1">
        <w:r w:rsidR="004C4265" w:rsidRPr="00157A94">
          <w:rPr>
            <w:rFonts w:ascii="方正小标宋简体" w:eastAsia="方正小标宋简体" w:hAnsi="方正小标宋简体" w:cs="方正小标宋简体" w:hint="eastAsia"/>
            <w:sz w:val="36"/>
            <w:szCs w:val="36"/>
          </w:rPr>
          <w:t>周至县行政审批服务局审批事项信息表</w:t>
        </w:r>
      </w:hyperlink>
    </w:p>
    <w:p w:rsidR="003261FF" w:rsidRPr="003261FF" w:rsidRDefault="003261FF" w:rsidP="003261F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675"/>
        <w:gridCol w:w="2363"/>
        <w:gridCol w:w="1039"/>
        <w:gridCol w:w="1843"/>
        <w:gridCol w:w="2977"/>
        <w:gridCol w:w="2410"/>
        <w:gridCol w:w="1559"/>
        <w:gridCol w:w="1308"/>
      </w:tblGrid>
      <w:tr w:rsidR="0024384C" w:rsidRPr="0088508F" w:rsidTr="003261FF">
        <w:trPr>
          <w:trHeight w:val="884"/>
        </w:trPr>
        <w:tc>
          <w:tcPr>
            <w:tcW w:w="675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b/>
                <w:szCs w:val="21"/>
              </w:rPr>
              <w:t>序号</w:t>
            </w:r>
          </w:p>
        </w:tc>
        <w:tc>
          <w:tcPr>
            <w:tcW w:w="2363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b/>
                <w:szCs w:val="21"/>
              </w:rPr>
              <w:t>企业名称</w:t>
            </w:r>
          </w:p>
        </w:tc>
        <w:tc>
          <w:tcPr>
            <w:tcW w:w="1039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b/>
                <w:szCs w:val="21"/>
              </w:rPr>
              <w:t>负责人</w:t>
            </w:r>
          </w:p>
        </w:tc>
        <w:tc>
          <w:tcPr>
            <w:tcW w:w="1843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b/>
                <w:szCs w:val="21"/>
              </w:rPr>
              <w:t>许可证编号</w:t>
            </w:r>
          </w:p>
        </w:tc>
        <w:tc>
          <w:tcPr>
            <w:tcW w:w="2977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b/>
                <w:szCs w:val="21"/>
              </w:rPr>
              <w:t>经营地址</w:t>
            </w:r>
          </w:p>
        </w:tc>
        <w:tc>
          <w:tcPr>
            <w:tcW w:w="2410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b/>
                <w:szCs w:val="21"/>
              </w:rPr>
              <w:t>仓储场所</w:t>
            </w:r>
          </w:p>
        </w:tc>
        <w:tc>
          <w:tcPr>
            <w:tcW w:w="1559" w:type="dxa"/>
            <w:vAlign w:val="center"/>
          </w:tcPr>
          <w:p w:rsidR="0024384C" w:rsidRPr="0088508F" w:rsidRDefault="0024384C" w:rsidP="009F0C06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b/>
                <w:szCs w:val="21"/>
              </w:rPr>
              <w:t>经营范围</w:t>
            </w:r>
          </w:p>
        </w:tc>
        <w:tc>
          <w:tcPr>
            <w:tcW w:w="1308" w:type="dxa"/>
            <w:vAlign w:val="center"/>
          </w:tcPr>
          <w:p w:rsidR="0024384C" w:rsidRPr="0088508F" w:rsidRDefault="00CA3274" w:rsidP="009F0C06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b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b/>
                <w:szCs w:val="21"/>
              </w:rPr>
              <w:t>分支机构</w:t>
            </w:r>
          </w:p>
        </w:tc>
      </w:tr>
      <w:tr w:rsidR="00A91E2B" w:rsidRPr="0088508F" w:rsidTr="003261FF">
        <w:trPr>
          <w:trHeight w:val="1265"/>
        </w:trPr>
        <w:tc>
          <w:tcPr>
            <w:tcW w:w="675" w:type="dxa"/>
            <w:vAlign w:val="center"/>
          </w:tcPr>
          <w:p w:rsidR="00A91E2B" w:rsidRPr="0088508F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1</w:t>
            </w:r>
          </w:p>
        </w:tc>
        <w:tc>
          <w:tcPr>
            <w:tcW w:w="2363" w:type="dxa"/>
            <w:vAlign w:val="center"/>
          </w:tcPr>
          <w:p w:rsidR="00A91E2B" w:rsidRPr="0088508F" w:rsidRDefault="00847354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</w:t>
            </w:r>
            <w:r w:rsidR="0075127E" w:rsidRPr="0088508F">
              <w:rPr>
                <w:rFonts w:ascii="仿宋_GB2312" w:eastAsia="仿宋_GB2312" w:hAnsiTheme="majorEastAsia" w:cs="仿宋_GB2312" w:hint="eastAsia"/>
                <w:szCs w:val="21"/>
              </w:rPr>
              <w:t>晓莹农资供应站</w:t>
            </w:r>
          </w:p>
        </w:tc>
        <w:tc>
          <w:tcPr>
            <w:tcW w:w="1039" w:type="dxa"/>
            <w:vAlign w:val="center"/>
          </w:tcPr>
          <w:p w:rsidR="00847354" w:rsidRPr="0088508F" w:rsidRDefault="0075127E" w:rsidP="00847354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丁晓莹</w:t>
            </w:r>
          </w:p>
        </w:tc>
        <w:tc>
          <w:tcPr>
            <w:tcW w:w="1843" w:type="dxa"/>
            <w:vAlign w:val="center"/>
          </w:tcPr>
          <w:p w:rsidR="00A91E2B" w:rsidRPr="0088508F" w:rsidRDefault="00A91E2B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</w:t>
            </w:r>
            <w:r w:rsidR="00B505C3" w:rsidRPr="0088508F">
              <w:rPr>
                <w:rFonts w:ascii="仿宋_GB2312" w:eastAsia="仿宋_GB2312" w:hAnsiTheme="majorEastAsia" w:cs="仿宋_GB2312" w:hint="eastAsia"/>
                <w:szCs w:val="21"/>
              </w:rPr>
              <w:t>0</w:t>
            </w:r>
            <w:r w:rsidR="00847354" w:rsidRPr="0088508F">
              <w:rPr>
                <w:rFonts w:ascii="仿宋_GB2312" w:eastAsia="仿宋_GB2312" w:hAnsiTheme="majorEastAsia" w:cs="仿宋_GB2312" w:hint="eastAsia"/>
                <w:szCs w:val="21"/>
              </w:rPr>
              <w:t>0</w:t>
            </w:r>
            <w:r w:rsidR="0075127E" w:rsidRPr="0088508F">
              <w:rPr>
                <w:rFonts w:ascii="仿宋_GB2312" w:eastAsia="仿宋_GB2312" w:hAnsiTheme="majorEastAsia" w:cs="仿宋_GB2312" w:hint="eastAsia"/>
                <w:szCs w:val="21"/>
              </w:rPr>
              <w:t>84</w:t>
            </w:r>
          </w:p>
        </w:tc>
        <w:tc>
          <w:tcPr>
            <w:tcW w:w="2977" w:type="dxa"/>
            <w:vAlign w:val="center"/>
          </w:tcPr>
          <w:p w:rsidR="00A91E2B" w:rsidRPr="0088508F" w:rsidRDefault="00A91E2B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</w:t>
            </w:r>
            <w:r w:rsidR="0075127E" w:rsidRPr="0088508F">
              <w:rPr>
                <w:rFonts w:ascii="仿宋_GB2312" w:eastAsia="仿宋_GB2312" w:hAnsiTheme="majorEastAsia" w:cs="仿宋_GB2312" w:hint="eastAsia"/>
                <w:szCs w:val="21"/>
              </w:rPr>
              <w:t>四屯镇上三屯村</w:t>
            </w:r>
          </w:p>
        </w:tc>
        <w:tc>
          <w:tcPr>
            <w:tcW w:w="2410" w:type="dxa"/>
            <w:vAlign w:val="center"/>
          </w:tcPr>
          <w:p w:rsidR="00A91E2B" w:rsidRPr="0088508F" w:rsidRDefault="0075127E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周至县四屯镇上三屯村</w:t>
            </w:r>
          </w:p>
        </w:tc>
        <w:tc>
          <w:tcPr>
            <w:tcW w:w="1559" w:type="dxa"/>
            <w:vAlign w:val="center"/>
          </w:tcPr>
          <w:p w:rsidR="00A91E2B" w:rsidRPr="0088508F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A91E2B" w:rsidRPr="0088508F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A91E2B" w:rsidRPr="0088508F" w:rsidTr="003261FF">
        <w:trPr>
          <w:trHeight w:val="1129"/>
        </w:trPr>
        <w:tc>
          <w:tcPr>
            <w:tcW w:w="675" w:type="dxa"/>
            <w:vAlign w:val="center"/>
          </w:tcPr>
          <w:p w:rsidR="00A91E2B" w:rsidRPr="0088508F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2</w:t>
            </w:r>
          </w:p>
        </w:tc>
        <w:tc>
          <w:tcPr>
            <w:tcW w:w="2363" w:type="dxa"/>
            <w:vAlign w:val="center"/>
          </w:tcPr>
          <w:p w:rsidR="00A91E2B" w:rsidRPr="0088508F" w:rsidRDefault="00A91E2B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</w:t>
            </w:r>
            <w:r w:rsidR="0075127E" w:rsidRPr="0088508F">
              <w:rPr>
                <w:rFonts w:ascii="仿宋_GB2312" w:eastAsia="仿宋_GB2312" w:hAnsiTheme="majorEastAsia" w:hint="eastAsia"/>
                <w:szCs w:val="21"/>
              </w:rPr>
              <w:t>恒硕化肥农药经销店</w:t>
            </w:r>
          </w:p>
        </w:tc>
        <w:tc>
          <w:tcPr>
            <w:tcW w:w="1039" w:type="dxa"/>
            <w:vAlign w:val="center"/>
          </w:tcPr>
          <w:p w:rsidR="00A91E2B" w:rsidRPr="0088508F" w:rsidRDefault="0075127E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陶宏臻</w:t>
            </w:r>
          </w:p>
        </w:tc>
        <w:tc>
          <w:tcPr>
            <w:tcW w:w="1843" w:type="dxa"/>
            <w:vAlign w:val="center"/>
          </w:tcPr>
          <w:p w:rsidR="00A91E2B" w:rsidRPr="0088508F" w:rsidRDefault="00A91E2B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</w:t>
            </w:r>
            <w:r w:rsidR="00F33CA4" w:rsidRPr="0088508F">
              <w:rPr>
                <w:rFonts w:ascii="仿宋_GB2312" w:eastAsia="仿宋_GB2312" w:hAnsiTheme="majorEastAsia" w:cs="仿宋_GB2312" w:hint="eastAsia"/>
                <w:szCs w:val="21"/>
              </w:rPr>
              <w:t>0</w:t>
            </w:r>
            <w:r w:rsidR="00847354" w:rsidRPr="0088508F">
              <w:rPr>
                <w:rFonts w:ascii="仿宋_GB2312" w:eastAsia="仿宋_GB2312" w:hAnsiTheme="majorEastAsia" w:cs="仿宋_GB2312" w:hint="eastAsia"/>
                <w:szCs w:val="21"/>
              </w:rPr>
              <w:t>0</w:t>
            </w:r>
            <w:r w:rsidR="0075127E" w:rsidRPr="0088508F">
              <w:rPr>
                <w:rFonts w:ascii="仿宋_GB2312" w:eastAsia="仿宋_GB2312" w:hAnsiTheme="majorEastAsia" w:cs="仿宋_GB2312" w:hint="eastAsia"/>
                <w:szCs w:val="21"/>
              </w:rPr>
              <w:t>92</w:t>
            </w:r>
          </w:p>
        </w:tc>
        <w:tc>
          <w:tcPr>
            <w:tcW w:w="2977" w:type="dxa"/>
            <w:vAlign w:val="center"/>
          </w:tcPr>
          <w:p w:rsidR="00A91E2B" w:rsidRPr="0088508F" w:rsidRDefault="00A91E2B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</w:t>
            </w:r>
            <w:r w:rsidR="0075127E" w:rsidRPr="0088508F">
              <w:rPr>
                <w:rFonts w:ascii="仿宋_GB2312" w:eastAsia="仿宋_GB2312" w:hAnsiTheme="majorEastAsia" w:cs="仿宋_GB2312" w:hint="eastAsia"/>
                <w:szCs w:val="21"/>
              </w:rPr>
              <w:t>广济镇广济村北堡正街41号</w:t>
            </w:r>
          </w:p>
        </w:tc>
        <w:tc>
          <w:tcPr>
            <w:tcW w:w="2410" w:type="dxa"/>
            <w:vAlign w:val="center"/>
          </w:tcPr>
          <w:p w:rsidR="00A91E2B" w:rsidRPr="0088508F" w:rsidRDefault="0075127E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周至县广济镇广济村北堡正街41号</w:t>
            </w:r>
          </w:p>
        </w:tc>
        <w:tc>
          <w:tcPr>
            <w:tcW w:w="1559" w:type="dxa"/>
            <w:vAlign w:val="center"/>
          </w:tcPr>
          <w:p w:rsidR="00A91E2B" w:rsidRPr="0088508F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A91E2B" w:rsidRPr="0088508F" w:rsidRDefault="00A91E2B" w:rsidP="009F0C06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0D36EA" w:rsidRPr="0088508F" w:rsidTr="003261FF">
        <w:trPr>
          <w:trHeight w:val="1331"/>
        </w:trPr>
        <w:tc>
          <w:tcPr>
            <w:tcW w:w="675" w:type="dxa"/>
            <w:vAlign w:val="center"/>
          </w:tcPr>
          <w:p w:rsidR="000D36EA" w:rsidRPr="0088508F" w:rsidRDefault="000D36EA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3</w:t>
            </w:r>
          </w:p>
        </w:tc>
        <w:tc>
          <w:tcPr>
            <w:tcW w:w="2363" w:type="dxa"/>
            <w:vAlign w:val="center"/>
          </w:tcPr>
          <w:p w:rsidR="000D36EA" w:rsidRPr="0088508F" w:rsidRDefault="00847354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</w:t>
            </w:r>
            <w:r w:rsidR="0075127E" w:rsidRPr="0088508F">
              <w:rPr>
                <w:rFonts w:ascii="仿宋_GB2312" w:eastAsia="仿宋_GB2312" w:hAnsiTheme="majorEastAsia" w:hint="eastAsia"/>
                <w:szCs w:val="21"/>
              </w:rPr>
              <w:t>大为农资经销部</w:t>
            </w:r>
          </w:p>
        </w:tc>
        <w:tc>
          <w:tcPr>
            <w:tcW w:w="1039" w:type="dxa"/>
            <w:vAlign w:val="center"/>
          </w:tcPr>
          <w:p w:rsidR="000D36EA" w:rsidRPr="0088508F" w:rsidRDefault="0075127E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张海宏</w:t>
            </w:r>
          </w:p>
        </w:tc>
        <w:tc>
          <w:tcPr>
            <w:tcW w:w="1843" w:type="dxa"/>
            <w:vAlign w:val="center"/>
          </w:tcPr>
          <w:p w:rsidR="000D36EA" w:rsidRPr="0088508F" w:rsidRDefault="000D36EA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</w:t>
            </w:r>
            <w:r w:rsidR="0075127E" w:rsidRPr="0088508F">
              <w:rPr>
                <w:rFonts w:ascii="仿宋_GB2312" w:eastAsia="仿宋_GB2312" w:hAnsiTheme="majorEastAsia" w:cs="仿宋_GB2312" w:hint="eastAsia"/>
                <w:szCs w:val="21"/>
              </w:rPr>
              <w:t>152</w:t>
            </w:r>
          </w:p>
        </w:tc>
        <w:tc>
          <w:tcPr>
            <w:tcW w:w="2977" w:type="dxa"/>
            <w:vAlign w:val="center"/>
          </w:tcPr>
          <w:p w:rsidR="000D36EA" w:rsidRPr="0088508F" w:rsidRDefault="000D36EA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</w:t>
            </w:r>
            <w:r w:rsidR="0075127E" w:rsidRPr="0088508F">
              <w:rPr>
                <w:rFonts w:ascii="仿宋_GB2312" w:eastAsia="仿宋_GB2312" w:hAnsiTheme="majorEastAsia" w:hint="eastAsia"/>
                <w:szCs w:val="21"/>
              </w:rPr>
              <w:t>楼观镇省村六组村口</w:t>
            </w:r>
          </w:p>
        </w:tc>
        <w:tc>
          <w:tcPr>
            <w:tcW w:w="2410" w:type="dxa"/>
            <w:vAlign w:val="center"/>
          </w:tcPr>
          <w:p w:rsidR="000D36EA" w:rsidRPr="0088508F" w:rsidRDefault="0075127E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</w:t>
            </w:r>
            <w:r w:rsidRPr="0088508F">
              <w:rPr>
                <w:rFonts w:ascii="仿宋_GB2312" w:eastAsia="仿宋_GB2312" w:hAnsiTheme="majorEastAsia" w:hint="eastAsia"/>
                <w:szCs w:val="21"/>
              </w:rPr>
              <w:t>楼观镇省村六组村口</w:t>
            </w:r>
          </w:p>
        </w:tc>
        <w:tc>
          <w:tcPr>
            <w:tcW w:w="1559" w:type="dxa"/>
            <w:vAlign w:val="center"/>
          </w:tcPr>
          <w:p w:rsidR="000D36EA" w:rsidRPr="0088508F" w:rsidRDefault="000D36EA" w:rsidP="00E62315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0D36EA" w:rsidRPr="0088508F" w:rsidRDefault="000D36EA" w:rsidP="00E62315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4</w:t>
            </w:r>
          </w:p>
        </w:tc>
        <w:tc>
          <w:tcPr>
            <w:tcW w:w="2363" w:type="dxa"/>
            <w:vAlign w:val="center"/>
          </w:tcPr>
          <w:p w:rsidR="00495F32" w:rsidRPr="0088508F" w:rsidRDefault="00495F32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周至县九峰乡村享通联销店</w:t>
            </w:r>
          </w:p>
        </w:tc>
        <w:tc>
          <w:tcPr>
            <w:tcW w:w="1039" w:type="dxa"/>
            <w:vAlign w:val="center"/>
          </w:tcPr>
          <w:p w:rsidR="00495F32" w:rsidRPr="0088508F" w:rsidRDefault="00495F32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肖兴军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19753A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农药经许（陕）61012420097</w:t>
            </w:r>
          </w:p>
        </w:tc>
        <w:tc>
          <w:tcPr>
            <w:tcW w:w="2977" w:type="dxa"/>
            <w:vAlign w:val="center"/>
          </w:tcPr>
          <w:p w:rsidR="00495F32" w:rsidRPr="0088508F" w:rsidRDefault="00495F32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九峰乡北千户村街道</w:t>
            </w:r>
          </w:p>
        </w:tc>
        <w:tc>
          <w:tcPr>
            <w:tcW w:w="2410" w:type="dxa"/>
            <w:vAlign w:val="center"/>
          </w:tcPr>
          <w:p w:rsidR="00495F32" w:rsidRPr="0088508F" w:rsidRDefault="00495F32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九峰乡北千户村街道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lastRenderedPageBreak/>
              <w:t>5</w:t>
            </w:r>
          </w:p>
        </w:tc>
        <w:tc>
          <w:tcPr>
            <w:tcW w:w="2363" w:type="dxa"/>
            <w:vAlign w:val="center"/>
          </w:tcPr>
          <w:p w:rsidR="00495F32" w:rsidRPr="0088508F" w:rsidRDefault="00495F32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周至县广济镇北留村浩斌农资经销服务部</w:t>
            </w:r>
          </w:p>
        </w:tc>
        <w:tc>
          <w:tcPr>
            <w:tcW w:w="1039" w:type="dxa"/>
            <w:vAlign w:val="center"/>
          </w:tcPr>
          <w:p w:rsidR="00495F32" w:rsidRPr="0088508F" w:rsidRDefault="00495F32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张浩斌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495F32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农药经许（陕）61012420075</w:t>
            </w:r>
          </w:p>
        </w:tc>
        <w:tc>
          <w:tcPr>
            <w:tcW w:w="2977" w:type="dxa"/>
            <w:vAlign w:val="center"/>
          </w:tcPr>
          <w:p w:rsidR="00495F32" w:rsidRPr="0088508F" w:rsidRDefault="00495F32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周至县广济镇斜里村校东街13号</w:t>
            </w:r>
          </w:p>
        </w:tc>
        <w:tc>
          <w:tcPr>
            <w:tcW w:w="2410" w:type="dxa"/>
            <w:vAlign w:val="center"/>
          </w:tcPr>
          <w:p w:rsidR="00495F32" w:rsidRPr="0088508F" w:rsidRDefault="00495F32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周至县广济镇斜里村校东街13号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6</w:t>
            </w:r>
          </w:p>
          <w:p w:rsidR="00495F32" w:rsidRPr="0088508F" w:rsidRDefault="00495F32" w:rsidP="00495F32">
            <w:pPr>
              <w:spacing w:line="600" w:lineRule="exact"/>
              <w:rPr>
                <w:rFonts w:ascii="仿宋_GB2312" w:eastAsia="仿宋_GB2312" w:hAnsiTheme="majorEastAsia" w:cs="仿宋_GB2312" w:hint="eastAsia"/>
                <w:szCs w:val="21"/>
              </w:rPr>
            </w:pPr>
          </w:p>
        </w:tc>
        <w:tc>
          <w:tcPr>
            <w:tcW w:w="2363" w:type="dxa"/>
            <w:vAlign w:val="center"/>
          </w:tcPr>
          <w:p w:rsidR="00495F32" w:rsidRPr="0088508F" w:rsidRDefault="00495F32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周至县终南镇三湾村少伟农资经营部</w:t>
            </w:r>
          </w:p>
        </w:tc>
        <w:tc>
          <w:tcPr>
            <w:tcW w:w="1039" w:type="dxa"/>
            <w:vAlign w:val="center"/>
          </w:tcPr>
          <w:p w:rsidR="00495F32" w:rsidRPr="0088508F" w:rsidRDefault="000A1288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任少伟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0A128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</w:t>
            </w:r>
            <w:r w:rsidR="000A1288" w:rsidRPr="0088508F">
              <w:rPr>
                <w:rFonts w:ascii="仿宋_GB2312" w:eastAsia="仿宋_GB2312" w:hAnsiTheme="majorEastAsia" w:cs="仿宋_GB2312" w:hint="eastAsia"/>
                <w:szCs w:val="21"/>
              </w:rPr>
              <w:t>52</w:t>
            </w:r>
          </w:p>
        </w:tc>
        <w:tc>
          <w:tcPr>
            <w:tcW w:w="2977" w:type="dxa"/>
            <w:vAlign w:val="center"/>
          </w:tcPr>
          <w:p w:rsidR="00495F32" w:rsidRPr="0088508F" w:rsidRDefault="000A1288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周至县终南镇三湾村桥头</w:t>
            </w:r>
          </w:p>
        </w:tc>
        <w:tc>
          <w:tcPr>
            <w:tcW w:w="2410" w:type="dxa"/>
            <w:vAlign w:val="center"/>
          </w:tcPr>
          <w:p w:rsidR="00495F32" w:rsidRPr="0088508F" w:rsidRDefault="000A1288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周至县终南镇三湾村南一街34号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7</w:t>
            </w:r>
          </w:p>
        </w:tc>
        <w:tc>
          <w:tcPr>
            <w:tcW w:w="2363" w:type="dxa"/>
            <w:vAlign w:val="center"/>
          </w:tcPr>
          <w:p w:rsidR="00495F32" w:rsidRPr="0088508F" w:rsidRDefault="000A1288" w:rsidP="000A1288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A27E8F">
              <w:rPr>
                <w:rFonts w:ascii="仿宋_GB2312" w:eastAsia="仿宋_GB2312" w:hAnsiTheme="majorEastAsia" w:hint="eastAsia"/>
                <w:w w:val="90"/>
                <w:kern w:val="0"/>
                <w:szCs w:val="21"/>
                <w:fitText w:val="2100" w:id="-1017401088"/>
              </w:rPr>
              <w:t>周至县终南镇杨江农药</w:t>
            </w:r>
            <w:r w:rsidRPr="00A27E8F">
              <w:rPr>
                <w:rFonts w:ascii="仿宋_GB2312" w:eastAsia="仿宋_GB2312" w:hAnsiTheme="majorEastAsia" w:hint="eastAsia"/>
                <w:spacing w:val="60"/>
                <w:w w:val="90"/>
                <w:kern w:val="0"/>
                <w:szCs w:val="21"/>
                <w:fitText w:val="2100" w:id="-1017401088"/>
              </w:rPr>
              <w:t>店</w:t>
            </w:r>
          </w:p>
        </w:tc>
        <w:tc>
          <w:tcPr>
            <w:tcW w:w="1039" w:type="dxa"/>
            <w:vAlign w:val="center"/>
          </w:tcPr>
          <w:p w:rsidR="00495F32" w:rsidRPr="0088508F" w:rsidRDefault="000A1288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杨江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0A1288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</w:t>
            </w:r>
            <w:r w:rsidR="000A1288" w:rsidRPr="0088508F">
              <w:rPr>
                <w:rFonts w:ascii="仿宋_GB2312" w:eastAsia="仿宋_GB2312" w:hAnsiTheme="majorEastAsia" w:cs="仿宋_GB2312" w:hint="eastAsia"/>
                <w:szCs w:val="21"/>
              </w:rPr>
              <w:t>29</w:t>
            </w:r>
          </w:p>
        </w:tc>
        <w:tc>
          <w:tcPr>
            <w:tcW w:w="2977" w:type="dxa"/>
            <w:vAlign w:val="center"/>
          </w:tcPr>
          <w:p w:rsidR="00495F32" w:rsidRPr="0088508F" w:rsidRDefault="000A1288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A27E8F">
              <w:rPr>
                <w:rFonts w:ascii="仿宋_GB2312" w:eastAsia="仿宋_GB2312" w:hAnsiTheme="majorEastAsia" w:hint="eastAsia"/>
                <w:w w:val="88"/>
                <w:kern w:val="0"/>
                <w:szCs w:val="21"/>
                <w:fitText w:val="2592" w:id="-1017400829"/>
              </w:rPr>
              <w:t>周至县终南镇东大坚4组113</w:t>
            </w:r>
            <w:r w:rsidRPr="00A27E8F">
              <w:rPr>
                <w:rFonts w:ascii="仿宋_GB2312" w:eastAsia="仿宋_GB2312" w:hAnsiTheme="majorEastAsia" w:hint="eastAsia"/>
                <w:spacing w:val="30"/>
                <w:w w:val="88"/>
                <w:kern w:val="0"/>
                <w:szCs w:val="21"/>
                <w:fitText w:val="2592" w:id="-1017400829"/>
              </w:rPr>
              <w:t>号</w:t>
            </w:r>
          </w:p>
        </w:tc>
        <w:tc>
          <w:tcPr>
            <w:tcW w:w="2410" w:type="dxa"/>
            <w:vAlign w:val="center"/>
          </w:tcPr>
          <w:p w:rsidR="00495F32" w:rsidRPr="0088508F" w:rsidRDefault="000A1288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周至县终南镇东大坚4组113号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8</w:t>
            </w:r>
          </w:p>
        </w:tc>
        <w:tc>
          <w:tcPr>
            <w:tcW w:w="2363" w:type="dxa"/>
            <w:vAlign w:val="center"/>
          </w:tcPr>
          <w:p w:rsidR="00495F32" w:rsidRPr="0088508F" w:rsidRDefault="00183B54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周至县渭兴广智综合服务部</w:t>
            </w:r>
          </w:p>
        </w:tc>
        <w:tc>
          <w:tcPr>
            <w:tcW w:w="1039" w:type="dxa"/>
            <w:vAlign w:val="center"/>
          </w:tcPr>
          <w:p w:rsidR="00495F32" w:rsidRPr="0088508F" w:rsidRDefault="00183B54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许强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801F1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</w:t>
            </w:r>
            <w:r w:rsidR="00801F12" w:rsidRPr="0088508F">
              <w:rPr>
                <w:rFonts w:ascii="仿宋_GB2312" w:eastAsia="仿宋_GB2312" w:hAnsiTheme="majorEastAsia" w:cs="仿宋_GB2312" w:hint="eastAsia"/>
                <w:szCs w:val="21"/>
              </w:rPr>
              <w:t>20</w:t>
            </w:r>
          </w:p>
        </w:tc>
        <w:tc>
          <w:tcPr>
            <w:tcW w:w="2977" w:type="dxa"/>
            <w:vAlign w:val="center"/>
          </w:tcPr>
          <w:p w:rsidR="00495F32" w:rsidRPr="0088508F" w:rsidRDefault="00801F12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周至县富仁镇渭兴村周富路218号</w:t>
            </w:r>
          </w:p>
        </w:tc>
        <w:tc>
          <w:tcPr>
            <w:tcW w:w="2410" w:type="dxa"/>
            <w:vAlign w:val="center"/>
          </w:tcPr>
          <w:p w:rsidR="00495F32" w:rsidRPr="0088508F" w:rsidRDefault="00801F12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周至县富仁镇渭兴村周富路218号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9</w:t>
            </w:r>
          </w:p>
        </w:tc>
        <w:tc>
          <w:tcPr>
            <w:tcW w:w="2363" w:type="dxa"/>
            <w:vAlign w:val="center"/>
          </w:tcPr>
          <w:p w:rsidR="00495F32" w:rsidRPr="0088508F" w:rsidRDefault="00801F12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周至县竹峪镇王国强农资店</w:t>
            </w:r>
          </w:p>
        </w:tc>
        <w:tc>
          <w:tcPr>
            <w:tcW w:w="1039" w:type="dxa"/>
            <w:vAlign w:val="center"/>
          </w:tcPr>
          <w:p w:rsidR="00495F32" w:rsidRPr="0088508F" w:rsidRDefault="00801F12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王国强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801F1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农药经许（陕）6101242007</w:t>
            </w:r>
            <w:r w:rsidR="00801F12" w:rsidRPr="0088508F">
              <w:rPr>
                <w:rFonts w:ascii="仿宋_GB2312" w:eastAsia="仿宋_GB2312" w:hAnsiTheme="majorEastAsia" w:cs="仿宋_GB2312" w:hint="eastAsia"/>
                <w:szCs w:val="21"/>
              </w:rPr>
              <w:t>2</w:t>
            </w:r>
          </w:p>
        </w:tc>
        <w:tc>
          <w:tcPr>
            <w:tcW w:w="2977" w:type="dxa"/>
            <w:vAlign w:val="center"/>
          </w:tcPr>
          <w:p w:rsidR="00495F32" w:rsidRPr="0088508F" w:rsidRDefault="00801F12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周至县竹峪镇兰梅塬村中学西路25号</w:t>
            </w:r>
          </w:p>
        </w:tc>
        <w:tc>
          <w:tcPr>
            <w:tcW w:w="2410" w:type="dxa"/>
            <w:vAlign w:val="center"/>
          </w:tcPr>
          <w:p w:rsidR="00495F32" w:rsidRPr="0088508F" w:rsidRDefault="00801F12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周至县竹峪镇兰梅塬村中学西路25号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  <w:tr w:rsidR="00495F32" w:rsidRPr="0088508F" w:rsidTr="003261FF">
        <w:trPr>
          <w:trHeight w:val="1331"/>
        </w:trPr>
        <w:tc>
          <w:tcPr>
            <w:tcW w:w="675" w:type="dxa"/>
            <w:vAlign w:val="center"/>
          </w:tcPr>
          <w:p w:rsidR="00495F32" w:rsidRPr="0088508F" w:rsidRDefault="00495F32" w:rsidP="009F0C06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10</w:t>
            </w:r>
          </w:p>
        </w:tc>
        <w:tc>
          <w:tcPr>
            <w:tcW w:w="2363" w:type="dxa"/>
            <w:vAlign w:val="center"/>
          </w:tcPr>
          <w:p w:rsidR="00495F32" w:rsidRPr="0088508F" w:rsidRDefault="00801F12" w:rsidP="0075127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周至县终南镇豆村满良农资经销部</w:t>
            </w:r>
          </w:p>
        </w:tc>
        <w:tc>
          <w:tcPr>
            <w:tcW w:w="1039" w:type="dxa"/>
            <w:vAlign w:val="center"/>
          </w:tcPr>
          <w:p w:rsidR="00495F32" w:rsidRPr="0088508F" w:rsidRDefault="00801F12" w:rsidP="00E62315">
            <w:pPr>
              <w:spacing w:line="600" w:lineRule="exact"/>
              <w:jc w:val="center"/>
              <w:rPr>
                <w:rFonts w:ascii="仿宋_GB2312" w:eastAsia="仿宋_GB2312" w:hAnsiTheme="majorEastAsia" w:cs="宋体" w:hint="eastAsia"/>
                <w:szCs w:val="21"/>
              </w:rPr>
            </w:pPr>
            <w:r w:rsidRPr="0088508F">
              <w:rPr>
                <w:rFonts w:ascii="仿宋_GB2312" w:eastAsia="仿宋_GB2312" w:hAnsiTheme="majorEastAsia" w:cs="宋体" w:hint="eastAsia"/>
                <w:szCs w:val="21"/>
              </w:rPr>
              <w:t>尚满良</w:t>
            </w:r>
          </w:p>
        </w:tc>
        <w:tc>
          <w:tcPr>
            <w:tcW w:w="1843" w:type="dxa"/>
            <w:vAlign w:val="center"/>
          </w:tcPr>
          <w:p w:rsidR="00495F32" w:rsidRPr="0088508F" w:rsidRDefault="00495F32" w:rsidP="00801F12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农药经许（陕）610124200</w:t>
            </w:r>
            <w:r w:rsidR="00801F12" w:rsidRPr="0088508F">
              <w:rPr>
                <w:rFonts w:ascii="仿宋_GB2312" w:eastAsia="仿宋_GB2312" w:hAnsiTheme="majorEastAsia" w:cs="仿宋_GB2312" w:hint="eastAsia"/>
                <w:szCs w:val="21"/>
              </w:rPr>
              <w:t>34</w:t>
            </w:r>
          </w:p>
        </w:tc>
        <w:tc>
          <w:tcPr>
            <w:tcW w:w="2977" w:type="dxa"/>
            <w:vAlign w:val="center"/>
          </w:tcPr>
          <w:p w:rsidR="00495F32" w:rsidRPr="0088508F" w:rsidRDefault="00801F12" w:rsidP="0075127E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周至县终南镇豆村南五街129号</w:t>
            </w:r>
          </w:p>
        </w:tc>
        <w:tc>
          <w:tcPr>
            <w:tcW w:w="2410" w:type="dxa"/>
            <w:vAlign w:val="center"/>
          </w:tcPr>
          <w:p w:rsidR="00495F32" w:rsidRPr="0088508F" w:rsidRDefault="00801F12" w:rsidP="00E62315">
            <w:pPr>
              <w:spacing w:line="600" w:lineRule="exact"/>
              <w:jc w:val="center"/>
              <w:rPr>
                <w:rFonts w:ascii="仿宋_GB2312" w:eastAsia="仿宋_GB2312" w:hAnsiTheme="majorEastAsia" w:cs="仿宋_GB2312" w:hint="eastAsia"/>
                <w:szCs w:val="21"/>
              </w:rPr>
            </w:pPr>
            <w:r w:rsidRPr="0088508F">
              <w:rPr>
                <w:rFonts w:ascii="仿宋_GB2312" w:eastAsia="仿宋_GB2312" w:hAnsiTheme="majorEastAsia" w:cs="仿宋_GB2312" w:hint="eastAsia"/>
                <w:szCs w:val="21"/>
              </w:rPr>
              <w:t>周至县终南镇豆村南五街129号</w:t>
            </w:r>
          </w:p>
        </w:tc>
        <w:tc>
          <w:tcPr>
            <w:tcW w:w="1559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农药（限制使用农药除外）</w:t>
            </w:r>
          </w:p>
        </w:tc>
        <w:tc>
          <w:tcPr>
            <w:tcW w:w="1308" w:type="dxa"/>
            <w:vAlign w:val="center"/>
          </w:tcPr>
          <w:p w:rsidR="00495F32" w:rsidRPr="0088508F" w:rsidRDefault="00495F32" w:rsidP="0037656E">
            <w:pPr>
              <w:spacing w:line="600" w:lineRule="exact"/>
              <w:jc w:val="center"/>
              <w:rPr>
                <w:rFonts w:ascii="仿宋_GB2312" w:eastAsia="仿宋_GB2312" w:hAnsiTheme="majorEastAsia" w:hint="eastAsia"/>
                <w:szCs w:val="21"/>
              </w:rPr>
            </w:pPr>
            <w:r w:rsidRPr="0088508F">
              <w:rPr>
                <w:rFonts w:ascii="仿宋_GB2312" w:eastAsia="仿宋_GB2312" w:hAnsiTheme="majorEastAsia" w:hint="eastAsia"/>
                <w:szCs w:val="21"/>
              </w:rPr>
              <w:t>无</w:t>
            </w:r>
          </w:p>
        </w:tc>
      </w:tr>
    </w:tbl>
    <w:p w:rsidR="00630D01" w:rsidRPr="0088508F" w:rsidRDefault="00630D01" w:rsidP="003261FF">
      <w:pPr>
        <w:spacing w:line="600" w:lineRule="exact"/>
        <w:rPr>
          <w:rFonts w:ascii="仿宋_GB2312" w:eastAsia="仿宋_GB2312" w:hAnsiTheme="majorEastAsia" w:hint="eastAsia"/>
          <w:szCs w:val="21"/>
        </w:rPr>
      </w:pPr>
    </w:p>
    <w:sectPr w:rsidR="00630D01" w:rsidRPr="0088508F" w:rsidSect="00F97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E8F" w:rsidRDefault="00A27E8F" w:rsidP="00746276">
      <w:r>
        <w:separator/>
      </w:r>
    </w:p>
  </w:endnote>
  <w:endnote w:type="continuationSeparator" w:id="1">
    <w:p w:rsidR="00A27E8F" w:rsidRDefault="00A27E8F" w:rsidP="0074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E8F" w:rsidRDefault="00A27E8F" w:rsidP="00746276">
      <w:r>
        <w:separator/>
      </w:r>
    </w:p>
  </w:footnote>
  <w:footnote w:type="continuationSeparator" w:id="1">
    <w:p w:rsidR="00A27E8F" w:rsidRDefault="00A27E8F" w:rsidP="0074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5F57FFA"/>
    <w:rsid w:val="00011E7E"/>
    <w:rsid w:val="00061F66"/>
    <w:rsid w:val="00066A2F"/>
    <w:rsid w:val="000A1288"/>
    <w:rsid w:val="000B0405"/>
    <w:rsid w:val="000B4B8B"/>
    <w:rsid w:val="000B749A"/>
    <w:rsid w:val="000D36EA"/>
    <w:rsid w:val="000F0FE8"/>
    <w:rsid w:val="00157A94"/>
    <w:rsid w:val="00183B54"/>
    <w:rsid w:val="0019753A"/>
    <w:rsid w:val="001C1FE7"/>
    <w:rsid w:val="001C3A5E"/>
    <w:rsid w:val="001E4796"/>
    <w:rsid w:val="0024384C"/>
    <w:rsid w:val="00255FCD"/>
    <w:rsid w:val="002622FF"/>
    <w:rsid w:val="002775BB"/>
    <w:rsid w:val="002A6DF4"/>
    <w:rsid w:val="002C55CE"/>
    <w:rsid w:val="00324E97"/>
    <w:rsid w:val="003261FF"/>
    <w:rsid w:val="00341F99"/>
    <w:rsid w:val="00355640"/>
    <w:rsid w:val="003E574C"/>
    <w:rsid w:val="003F06B6"/>
    <w:rsid w:val="003F15D4"/>
    <w:rsid w:val="003F1DBB"/>
    <w:rsid w:val="00495F32"/>
    <w:rsid w:val="004C4265"/>
    <w:rsid w:val="0056563F"/>
    <w:rsid w:val="005A791F"/>
    <w:rsid w:val="00630D01"/>
    <w:rsid w:val="00631EAC"/>
    <w:rsid w:val="00645C7A"/>
    <w:rsid w:val="00692EAE"/>
    <w:rsid w:val="006A7C8E"/>
    <w:rsid w:val="00714BFF"/>
    <w:rsid w:val="00740290"/>
    <w:rsid w:val="00746276"/>
    <w:rsid w:val="0075127E"/>
    <w:rsid w:val="007759F5"/>
    <w:rsid w:val="007826BD"/>
    <w:rsid w:val="007B41F1"/>
    <w:rsid w:val="007B4E6A"/>
    <w:rsid w:val="00801F12"/>
    <w:rsid w:val="008403B1"/>
    <w:rsid w:val="00847354"/>
    <w:rsid w:val="0088508F"/>
    <w:rsid w:val="008B4033"/>
    <w:rsid w:val="00903C9E"/>
    <w:rsid w:val="00906074"/>
    <w:rsid w:val="00934F4A"/>
    <w:rsid w:val="00997C16"/>
    <w:rsid w:val="009F0C06"/>
    <w:rsid w:val="00A10216"/>
    <w:rsid w:val="00A27E8F"/>
    <w:rsid w:val="00A532D6"/>
    <w:rsid w:val="00A91E2B"/>
    <w:rsid w:val="00AC6083"/>
    <w:rsid w:val="00AD2954"/>
    <w:rsid w:val="00B505C3"/>
    <w:rsid w:val="00B83F72"/>
    <w:rsid w:val="00BA5703"/>
    <w:rsid w:val="00C41A45"/>
    <w:rsid w:val="00C633BF"/>
    <w:rsid w:val="00C65E3E"/>
    <w:rsid w:val="00CA3274"/>
    <w:rsid w:val="00CF0DA3"/>
    <w:rsid w:val="00D563E1"/>
    <w:rsid w:val="00D66AC3"/>
    <w:rsid w:val="00D95AE1"/>
    <w:rsid w:val="00DA56F0"/>
    <w:rsid w:val="00E6009D"/>
    <w:rsid w:val="00E8626B"/>
    <w:rsid w:val="00E8772E"/>
    <w:rsid w:val="00ED48A9"/>
    <w:rsid w:val="00EE2F57"/>
    <w:rsid w:val="00F33CA4"/>
    <w:rsid w:val="00F42BCD"/>
    <w:rsid w:val="00F97801"/>
    <w:rsid w:val="00FD0AFB"/>
    <w:rsid w:val="00FD2EC9"/>
    <w:rsid w:val="05F5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30D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6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6276"/>
    <w:rPr>
      <w:kern w:val="2"/>
      <w:sz w:val="18"/>
      <w:szCs w:val="18"/>
    </w:rPr>
  </w:style>
  <w:style w:type="paragraph" w:styleId="a5">
    <w:name w:val="footer"/>
    <w:basedOn w:val="a"/>
    <w:link w:val="Char0"/>
    <w:rsid w:val="00746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6276"/>
    <w:rPr>
      <w:kern w:val="2"/>
      <w:sz w:val="18"/>
      <w:szCs w:val="18"/>
    </w:rPr>
  </w:style>
  <w:style w:type="paragraph" w:styleId="a6">
    <w:name w:val="Balloon Text"/>
    <w:basedOn w:val="a"/>
    <w:link w:val="Char1"/>
    <w:rsid w:val="00F97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97801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83F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houzhi.gov.cn/web_files/file/2022/12/13/202212131110285720849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1C54-0601-4C70-983F-AD87A51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149</Words>
  <Characters>851</Characters>
  <Application>Microsoft Office Word</Application>
  <DocSecurity>0</DocSecurity>
  <Lines>7</Lines>
  <Paragraphs>1</Paragraphs>
  <ScaleCrop>false</ScaleCrop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zhouzhi</cp:lastModifiedBy>
  <cp:revision>10</cp:revision>
  <cp:lastPrinted>2024-02-07T00:52:00Z</cp:lastPrinted>
  <dcterms:created xsi:type="dcterms:W3CDTF">2024-01-29T03:30:00Z</dcterms:created>
  <dcterms:modified xsi:type="dcterms:W3CDTF">2024-03-11T06:52:00Z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016A8D1C51BD4262832DC16D290DFC9D</vt:lpwstr>
  </property>
</Properties>
</file>