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仿宋_GB2312"/>
          <w:sz w:val="32"/>
          <w:szCs w:val="32"/>
        </w:rPr>
        <w:t>4</w:t>
      </w:r>
    </w:p>
    <w:p>
      <w:pPr>
        <w:widowControl/>
        <w:jc w:val="center"/>
        <w:rPr>
          <w:rFonts w:ascii="Times New Roman" w:hAnsi="Times New Roman" w:eastAsia="黑体" w:cs="仿宋_GB2312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陕西省普通中学“三好学生”和“优秀学生干部”信息汇总表</w:t>
      </w:r>
    </w:p>
    <w:bookmarkEnd w:id="0"/>
    <w:p>
      <w:pPr>
        <w:spacing w:afterLines="50"/>
        <w:jc w:val="center"/>
        <w:rPr>
          <w:sz w:val="24"/>
          <w:u w:val="single"/>
        </w:rPr>
      </w:pPr>
      <w:r>
        <w:rPr>
          <w:rFonts w:hint="eastAsia"/>
          <w:sz w:val="24"/>
        </w:rPr>
        <w:t>学校（盖章）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 xml:space="preserve">   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联系人：           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电话：</w:t>
      </w:r>
    </w:p>
    <w:tbl>
      <w:tblPr>
        <w:tblStyle w:val="3"/>
        <w:tblpPr w:leftFromText="180" w:rightFromText="180" w:vertAnchor="text" w:horzAnchor="page" w:tblpX="1431" w:tblpY="176"/>
        <w:tblOverlap w:val="never"/>
        <w:tblW w:w="14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445"/>
        <w:gridCol w:w="2247"/>
        <w:gridCol w:w="1308"/>
        <w:gridCol w:w="3821"/>
        <w:gridCol w:w="2650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相别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学籍号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学校名称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三好学生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优秀学生干部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F7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guest</cp:lastModifiedBy>
  <dcterms:modified xsi:type="dcterms:W3CDTF">2023-12-01T14:32:56Z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