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u w:val="none"/>
        </w:rPr>
        <w:t>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区县、开发区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（公章）:         填表人：    填表时间： 年 月 日</w:t>
      </w: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5"/>
        <w:gridCol w:w="1448"/>
        <w:gridCol w:w="2572"/>
        <w:gridCol w:w="964"/>
        <w:gridCol w:w="85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87" w:type="dxa"/>
            <w:gridSpan w:val="7"/>
            <w:vAlign w:val="bottom"/>
          </w:tcPr>
          <w:p>
            <w:pPr>
              <w:jc w:val="center"/>
              <w:rPr>
                <w:rFonts w:hint="eastAsia" w:ascii="仿宋" w:hAnsi="仿宋" w:eastAsia="仿宋_GB2312"/>
                <w:b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lang w:val="en-US" w:eastAsia="zh-CN"/>
              </w:rPr>
              <w:t>表1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</w:rPr>
              <w:t>西安市幼儿园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lang w:eastAsia="zh-CN"/>
              </w:rPr>
              <w:t>优秀游戏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</w:rPr>
              <w:t>活动案例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lang w:eastAsia="zh-CN"/>
              </w:rPr>
              <w:t>申报汇总表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案例名称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适用班级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申报园所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性质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等级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5"/>
        <w:gridCol w:w="1365"/>
        <w:gridCol w:w="1448"/>
        <w:gridCol w:w="2572"/>
        <w:gridCol w:w="964"/>
        <w:gridCol w:w="85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52" w:type="dxa"/>
            <w:gridSpan w:val="8"/>
            <w:vAlign w:val="bottom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</w:rPr>
              <w:t>西安市幼儿园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lang w:eastAsia="zh-CN"/>
              </w:rPr>
              <w:t>优秀游戏化集体教学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</w:rPr>
              <w:t>活动案例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lang w:eastAsia="zh-CN"/>
              </w:rPr>
              <w:t>申报汇总表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  <w:lang w:eastAsia="zh-CN"/>
              </w:rPr>
              <w:t>申报领域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案例名称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适用班级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申报园所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性质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等级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none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28"/>
          <w:szCs w:val="28"/>
          <w:u w:val="none"/>
          <w:lang w:val="en-US" w:eastAsia="zh-CN"/>
        </w:rPr>
        <w:t>备注：可根据实际增添表格，表中编号务必与园所参赛材料顺序保持一致。</w:t>
      </w:r>
    </w:p>
    <w:p>
      <w:pPr>
        <w:rPr>
          <w:rFonts w:hint="eastAsia" w:ascii="仿宋_GB2312" w:hAnsi="仿宋_GB2312" w:eastAsia="仿宋_GB2312" w:cs="仿宋_GB2312"/>
          <w:spacing w:val="-20"/>
          <w:sz w:val="28"/>
          <w:szCs w:val="28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20"/>
          <w:sz w:val="28"/>
          <w:szCs w:val="28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even"/>
      <w:pgSz w:w="11910" w:h="16840"/>
      <w:pgMar w:top="1440" w:right="1361" w:bottom="1361" w:left="1361" w:header="0" w:footer="14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9654540</wp:posOffset>
              </wp:positionV>
              <wp:extent cx="559435" cy="2235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943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4pt;margin-top:760.2pt;height:17.6pt;width:44.0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ExgfODaAAAADQEAAA8AAAAAAAAAAQAgAAAAOAAAAGRycy9kb3ducmV2LnhtbFBLAQIU&#10;ABQAAAAIAIdO4kA96IdKogEAACkDAAAOAAAAAAAAAAEAIAAAAD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7AB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2023-12-01T11:51:17Z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