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、糖精钠(以糖精计)、苯甲酸及其钠盐(以苯甲酸计)、山梨酸及其钾盐(以山梨酸计)；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2.包子(自制)的抽检项目包括苯甲酸及其钠盐(以苯甲酸计)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糖精钠(以糖精计)、山梨酸及其钾盐(以山梨酸计)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3.其他生制面制品(自制)的抽检项目包括苯甲酸及其钠盐(以苯甲酸计)、脱氢乙酸及其钠盐(以脱氢乙酸计)、山梨酸及其钾盐(以山梨酸计)、铅(以Pb计)；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4.其他发酵面制品(自制)的抽检项目包括铝的残留量(干样品,以Al计)。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hint="eastAsia" w:ascii="仿宋_GB2312" w:hAnsi="黑体" w:eastAsia="仿宋_GB2312"/>
          <w:sz w:val="32"/>
          <w:szCs w:val="32"/>
        </w:rPr>
        <w:t>的抽检项目包括苯并[a]芘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无机砷(以As计)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发酵面制品的抽检项目包括脱氢乙酸及其钠盐(以脱氢乙酸计)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卫生部、工业和信息化部、农业部、工商总局、质检总局公告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2011年第10号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《关于三聚氰胺在食品中的限量值的公告》等标准及产品明示标准和指标的要求。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调制乳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三聚氰胺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 Pb 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国家食品药品监督管理总局 农业部 国家卫生和计划生育委员会关于豆芽生产过程中禁止使用6-苄基腺嘌呤等物质的公告(2015 年第 11 号)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农业农村部公告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第250号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2763.1-2022《食品安全国家标准食品中2,4-滴丁酸钠盐等112种农药最大残留限量》等标准及产品明示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胡萝卜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镉(以Cd计)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氯氟氰菊酯和高效氯氟氰菊酯；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豆芽的抽检项目包括亚硫酸盐(以SO₂计)、铅(以Pb计)、6-苄基腺嘌呤(6-BA)、4-氯苯氧乙酸钠(以4-氯苯氧乙酸计)、总汞(以Hg计)；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马铃薯的抽检项目包括氧乐果、毒死蜱、吡虫啉、敌敌畏、噻虫嗪；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鸡蛋的抽检项目包括地美硝唑、氟苯尼考、氧氟沙星、恩诺沙星、氯霉素、甲硝唑；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生干籽类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镉(以Cd计)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酸价(以脂肪计)(KOH)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过氧化值(以脂肪计)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黄曲霉毒素B₁；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结球甘蓝的抽检项目包括克百威、灭线磷、氧乐果、苯醚甲环唑、毒死蜱、噻虫嗪；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姜的抽检项目包括噻虫胺、噻虫嗪、氯唑磷、毒死蜱、敌敌畏、镉(以Cd计)、铅(以Pb计)；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番茄的抽检项目包括敌敌畏、毒死蜱、腐霉利、氯氟氰菊酯和高效氯氟氰菊酯、烯酰吗啉；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敌敌畏；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普通白菜的抽检项目包括水胺硫磷、氯氰菊酯和高效氯氰菊酯、氯氟氰菊酯和高效氯氟氰菊酯、甲拌磷、毒死蜱、啶虫脒、敌敌畏；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油麦菜的抽检项目包括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54162A1"/>
    <w:rsid w:val="064B729C"/>
    <w:rsid w:val="06874187"/>
    <w:rsid w:val="06F265AD"/>
    <w:rsid w:val="0B2E376B"/>
    <w:rsid w:val="0F865924"/>
    <w:rsid w:val="10757746"/>
    <w:rsid w:val="11036B00"/>
    <w:rsid w:val="13ED2AE1"/>
    <w:rsid w:val="141F1CB4"/>
    <w:rsid w:val="15033573"/>
    <w:rsid w:val="158D108E"/>
    <w:rsid w:val="16C84A74"/>
    <w:rsid w:val="17B53EFE"/>
    <w:rsid w:val="17DE1EEC"/>
    <w:rsid w:val="19433422"/>
    <w:rsid w:val="1B5763C6"/>
    <w:rsid w:val="1D9F3DCB"/>
    <w:rsid w:val="216463DB"/>
    <w:rsid w:val="22E01E98"/>
    <w:rsid w:val="24BD3493"/>
    <w:rsid w:val="2B856638"/>
    <w:rsid w:val="2C604F77"/>
    <w:rsid w:val="2F4D3910"/>
    <w:rsid w:val="30322A74"/>
    <w:rsid w:val="31363F0B"/>
    <w:rsid w:val="34394463"/>
    <w:rsid w:val="38CC1DA9"/>
    <w:rsid w:val="39215577"/>
    <w:rsid w:val="3C8B44FD"/>
    <w:rsid w:val="3E8804C1"/>
    <w:rsid w:val="4180507D"/>
    <w:rsid w:val="4B681523"/>
    <w:rsid w:val="4C076645"/>
    <w:rsid w:val="4C9E1FC6"/>
    <w:rsid w:val="564A2C2C"/>
    <w:rsid w:val="57160009"/>
    <w:rsid w:val="57BC2B32"/>
    <w:rsid w:val="5E445DC2"/>
    <w:rsid w:val="630324E2"/>
    <w:rsid w:val="68A71A23"/>
    <w:rsid w:val="6BCA4B1F"/>
    <w:rsid w:val="6E3B0389"/>
    <w:rsid w:val="72121874"/>
    <w:rsid w:val="731323A8"/>
    <w:rsid w:val="73B9597E"/>
    <w:rsid w:val="73EA0CFB"/>
    <w:rsid w:val="74AD32C1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2165</Words>
  <Characters>2389</Characters>
  <Lines>19</Lines>
  <Paragraphs>5</Paragraphs>
  <TotalTime>44</TotalTime>
  <ScaleCrop>false</ScaleCrop>
  <LinksUpToDate>false</LinksUpToDate>
  <CharactersWithSpaces>2432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2023-11-14T06:38:36Z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84DA94730D854FD0B388C29631543B47</vt:lpwstr>
  </property>
</Properties>
</file>