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uto"/>
        <w:jc w:val="both"/>
        <w:rPr>
          <w:rFonts w:ascii="仿宋" w:hAnsi="仿宋" w:eastAsia="仿宋" w:cs="仿宋"/>
          <w:sz w:val="32"/>
          <w:szCs w:val="32"/>
        </w:rPr>
      </w:pPr>
      <w:r>
        <w:rPr>
          <w:rFonts w:hint="eastAsia" w:ascii="仿宋" w:hAnsi="仿宋" w:eastAsia="仿宋" w:cs="仿宋"/>
          <w:sz w:val="32"/>
          <w:szCs w:val="32"/>
        </w:rPr>
        <w:t>附件</w:t>
      </w:r>
      <w:r>
        <w:rPr>
          <w:rFonts w:ascii="Times New Roman" w:hAnsi="Times New Roman" w:eastAsia="仿宋" w:cs="Times New Roman"/>
          <w:sz w:val="32"/>
          <w:szCs w:val="32"/>
        </w:rPr>
        <w:t>1</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周至县学生资助管理中心</w:t>
      </w:r>
      <w:r>
        <w:rPr>
          <w:rFonts w:hint="eastAsia" w:ascii="方正小标宋简体" w:hAnsi="方正小标宋简体" w:eastAsia="方正小标宋简体" w:cs="方正小标宋简体"/>
          <w:sz w:val="36"/>
          <w:szCs w:val="36"/>
        </w:rPr>
        <w:t>致初中毕业生的一封信</w:t>
      </w:r>
    </w:p>
    <w:p>
      <w:pPr>
        <w:spacing w:line="560" w:lineRule="exact"/>
        <w:rPr>
          <w:rFonts w:ascii="仿宋" w:hAnsi="仿宋" w:eastAsia="仿宋" w:cs="仿宋_GB2312"/>
          <w:sz w:val="32"/>
          <w:szCs w:val="32"/>
        </w:rPr>
      </w:pP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80" w:lineRule="exact"/>
        <w:jc w:val="both"/>
        <w:textAlignment w:val="auto"/>
        <w:rPr>
          <w:rFonts w:ascii="Times New Roman" w:hAnsi="Times New Roman" w:eastAsia="仿宋"/>
          <w:sz w:val="32"/>
          <w:szCs w:val="32"/>
        </w:rPr>
      </w:pPr>
      <w:r>
        <w:rPr>
          <w:rFonts w:ascii="Times New Roman" w:hAnsi="Times New Roman" w:eastAsia="仿宋"/>
          <w:sz w:val="32"/>
          <w:szCs w:val="32"/>
        </w:rPr>
        <w:t>亲爱的同学：</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你好！</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光阴荏苒，青春如歌。转眼间，多彩的初中生活即将结束。在你备考之际，我们预祝你中考顺利。同时，我们也想通过这封信让你知道，国家学生资助政策为你保驾护航，助你实现人生理想。</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如果你想就读普通高中学校，原建档立卡家庭、农村低保家庭、农村特困救助供养、家庭经济困难残疾等家庭经济困难</w:t>
      </w:r>
      <w:r>
        <w:rPr>
          <w:rFonts w:hint="eastAsia" w:ascii="Times New Roman" w:hAnsi="Times New Roman" w:eastAsia="仿宋"/>
          <w:sz w:val="32"/>
          <w:szCs w:val="32"/>
          <w:lang w:val="en-US" w:eastAsia="zh-CN"/>
        </w:rPr>
        <w:t>学生</w:t>
      </w:r>
      <w:r>
        <w:rPr>
          <w:rFonts w:hint="eastAsia" w:ascii="Times New Roman" w:hAnsi="Times New Roman" w:eastAsia="仿宋"/>
          <w:sz w:val="32"/>
          <w:szCs w:val="32"/>
        </w:rPr>
        <w:t>，还可以向学校申请国家助学金。</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如果你想就读中等职业学校，国家免除一、二、三年级在校生中所有农村（含县镇）学生、城市涉农专业学生、城市家庭经济困难学生、民族地区学校就读学生和戏曲表演专业学生（其他艺术类相关表演专业学生除外）的学费；一、二年级涉农专业学生和非涉农专业家庭经济困难学生，全部享受国家助学金。表现优异的学生，还可以申请中等职业教育国家奖学金。</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另外，我们还要特别提醒你，在暑假期间和开学季，经常会发生假冒发放奖助学金、刷单返利、投资理财，以及假扮公检法、冒充客服等形式的电信、网络诈骗。如果收到疑似诈骗短信、电话、微信等，请你一定要擦亮眼睛，不要泄露个人信息，及时与老师、家长沟通，或者及时联系警方，以免上当受骗。</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如果你对普通高中和中等职业学校学生资助政策还有不清楚的地方，可以请教老师、学校或</w:t>
      </w:r>
      <w:r>
        <w:rPr>
          <w:rFonts w:hint="eastAsia" w:ascii="Times New Roman" w:hAnsi="Times New Roman" w:eastAsia="仿宋"/>
          <w:sz w:val="32"/>
          <w:szCs w:val="32"/>
          <w:lang w:val="en-US" w:eastAsia="zh-CN"/>
        </w:rPr>
        <w:t>县</w:t>
      </w:r>
      <w:r>
        <w:rPr>
          <w:rFonts w:hint="eastAsia" w:ascii="Times New Roman" w:hAnsi="Times New Roman" w:eastAsia="仿宋"/>
          <w:sz w:val="32"/>
          <w:szCs w:val="32"/>
        </w:rPr>
        <w:t>学生资助管理工作人员，也欢迎登录全国学生资助管理中心官网或关注“中国学生资助”微信公众号查询了解。</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亲爱的同学，请你读完这封信后，把它分享给你的父母和亲友，让他们也了解党和国家为普通高中和中等职业学校学生提供的资助政策保障，让他们不再为你的上学费用而发愁，也不再为其他家庭经济困难学生上学的经济问题而担忧。</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海阔凭鱼跃，天高任鸟飞。无论今后你身在何处，希望你始终如一，不懈不怠，奋勇向前，努力成长为祖国的栋梁之材，为实现中华民族伟大复兴的中国梦贡献青春力量！</w:t>
      </w:r>
    </w:p>
    <w:p>
      <w:pPr>
        <w:keepNext w:val="0"/>
        <w:keepLines w:val="0"/>
        <w:pageBreakBefore w:val="0"/>
        <w:kinsoku/>
        <w:wordWrap/>
        <w:overflowPunct/>
        <w:topLinePunct w:val="0"/>
        <w:autoSpaceDE/>
        <w:autoSpaceDN/>
        <w:bidi w:val="0"/>
        <w:spacing w:line="580" w:lineRule="exact"/>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spacing w:line="580" w:lineRule="exact"/>
        <w:ind w:firstLine="2832" w:firstLineChars="885"/>
        <w:jc w:val="center"/>
        <w:textAlignment w:val="auto"/>
        <w:rPr>
          <w:rFonts w:hint="eastAsia"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80" w:lineRule="exact"/>
        <w:ind w:firstLine="2832" w:firstLineChars="885"/>
        <w:jc w:val="center"/>
        <w:textAlignment w:val="auto"/>
        <w:rPr>
          <w:rFonts w:hint="eastAsia" w:ascii="仿宋" w:hAnsi="仿宋" w:eastAsia="仿宋" w:cs="仿宋_GB2312"/>
          <w:sz w:val="32"/>
          <w:szCs w:val="32"/>
        </w:rPr>
      </w:pPr>
      <w:r>
        <w:rPr>
          <w:rFonts w:hint="eastAsia" w:ascii="Times New Roman" w:hAnsi="Times New Roman" w:eastAsia="仿宋" w:cs="Times New Roman"/>
          <w:sz w:val="32"/>
          <w:szCs w:val="32"/>
          <w:lang w:val="en-US" w:eastAsia="zh-CN"/>
        </w:rPr>
        <w:t>周至县学生资助管理中心</w:t>
      </w:r>
    </w:p>
    <w:p>
      <w:pPr>
        <w:keepNext w:val="0"/>
        <w:keepLines w:val="0"/>
        <w:pageBreakBefore w:val="0"/>
        <w:kinsoku/>
        <w:wordWrap/>
        <w:overflowPunct/>
        <w:topLinePunct w:val="0"/>
        <w:autoSpaceDE/>
        <w:autoSpaceDN/>
        <w:bidi w:val="0"/>
        <w:spacing w:line="580" w:lineRule="exact"/>
        <w:ind w:firstLine="2832" w:firstLineChars="885"/>
        <w:jc w:val="center"/>
        <w:textAlignment w:val="auto"/>
        <w:rPr>
          <w:rFonts w:hint="eastAsia" w:ascii="Times New Roman" w:hAnsi="Times New Roman" w:eastAsia="仿宋" w:cs="Times New Roman"/>
          <w:sz w:val="44"/>
          <w:szCs w:val="44"/>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5</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24</w:t>
      </w:r>
      <w:r>
        <w:rPr>
          <w:rFonts w:hint="eastAsia" w:ascii="Times New Roman" w:hAnsi="Times New Roman" w:eastAsia="仿宋" w:cs="Times New Roman"/>
          <w:sz w:val="32"/>
          <w:szCs w:val="32"/>
        </w:rPr>
        <w:t>日</w:t>
      </w:r>
    </w:p>
    <w:p>
      <w:pPr>
        <w:widowControl/>
        <w:jc w:val="center"/>
        <w:rPr>
          <w:rFonts w:hint="eastAsia" w:ascii="Times New Roman" w:hAnsi="Times New Roman" w:eastAsia="仿宋" w:cs="Times New Roman"/>
          <w:sz w:val="44"/>
          <w:szCs w:val="44"/>
          <w:lang w:val="en-US" w:eastAsia="zh-CN"/>
        </w:rPr>
      </w:pPr>
    </w:p>
    <w:p>
      <w:pPr>
        <w:widowControl/>
        <w:jc w:val="cente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44"/>
          <w:szCs w:val="44"/>
          <w:lang w:val="en-US" w:eastAsia="zh-CN"/>
        </w:rPr>
        <w:t>回  执</w:t>
      </w:r>
    </w:p>
    <w:p>
      <w:pPr>
        <w:pStyle w:val="2"/>
        <w:ind w:left="0" w:leftChars="0" w:firstLine="0" w:firstLineChars="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我已阅读以上内容。</w:t>
      </w:r>
    </w:p>
    <w:p>
      <w:pPr>
        <w:pStyle w:val="2"/>
        <w:ind w:left="0" w:leftChars="0"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阅读人：班级：        姓名： </w:t>
      </w:r>
    </w:p>
    <w:p>
      <w:pPr>
        <w:pStyle w:val="2"/>
        <w:ind w:left="0" w:leftChars="0" w:firstLine="5760" w:firstLineChars="18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年  月  日  </w:t>
      </w:r>
      <w:bookmarkStart w:id="0" w:name="_GoBack"/>
      <w:bookmarkEnd w:id="0"/>
      <w:r>
        <w:rPr>
          <w:rFonts w:hint="eastAsia" w:ascii="Times New Roman" w:hAnsi="Times New Roman" w:eastAsia="仿宋" w:cs="Times New Roman"/>
          <w:sz w:val="32"/>
          <w:szCs w:val="32"/>
          <w:lang w:val="en-US" w:eastAsia="zh-CN"/>
        </w:rPr>
        <w:t xml:space="preserve">            </w:t>
      </w:r>
    </w:p>
    <w:p>
      <w:pPr>
        <w:pStyle w:val="2"/>
        <w:ind w:left="0" w:leftChars="0" w:firstLine="0" w:firstLineChars="0"/>
        <w:rPr>
          <w:rFonts w:ascii="Times New Roman" w:hAnsi="Times New Roman" w:eastAsia="仿宋"/>
          <w:sz w:val="32"/>
          <w:szCs w:val="32"/>
        </w:rPr>
      </w:pPr>
      <w:r>
        <w:rPr>
          <w:rFonts w:hint="eastAsia" w:ascii="Times New Roman" w:hAnsi="Times New Roman" w:eastAsia="仿宋"/>
          <w:sz w:val="32"/>
          <w:szCs w:val="32"/>
        </w:rPr>
        <w:t>附件</w:t>
      </w:r>
      <w:r>
        <w:rPr>
          <w:rFonts w:ascii="Times New Roman" w:hAnsi="Times New Roman" w:eastAsia="仿宋"/>
          <w:sz w:val="32"/>
          <w:szCs w:val="32"/>
        </w:rPr>
        <w:t>2</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周至县</w:t>
      </w:r>
      <w:r>
        <w:rPr>
          <w:rFonts w:hint="eastAsia" w:ascii="方正小标宋简体" w:hAnsi="方正小标宋简体" w:eastAsia="方正小标宋简体" w:cs="方正小标宋简体"/>
          <w:sz w:val="36"/>
          <w:szCs w:val="36"/>
        </w:rPr>
        <w:t>学生资助管理中心致高中</w:t>
      </w:r>
      <w:r>
        <w:rPr>
          <w:rFonts w:hint="eastAsia" w:ascii="方正小标宋简体" w:hAnsi="方正小标宋简体" w:eastAsia="方正小标宋简体" w:cs="方正小标宋简体"/>
          <w:sz w:val="36"/>
          <w:szCs w:val="36"/>
          <w:lang w:val="en-US" w:eastAsia="zh-CN"/>
        </w:rPr>
        <w:t>阶段</w:t>
      </w:r>
      <w:r>
        <w:rPr>
          <w:rFonts w:hint="eastAsia" w:ascii="方正小标宋简体" w:hAnsi="方正小标宋简体" w:eastAsia="方正小标宋简体" w:cs="方正小标宋简体"/>
          <w:sz w:val="36"/>
          <w:szCs w:val="36"/>
        </w:rPr>
        <w:t>毕业生的一封信</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80" w:lineRule="exact"/>
        <w:jc w:val="both"/>
        <w:textAlignment w:val="auto"/>
        <w:rPr>
          <w:rFonts w:ascii="Times New Roman" w:hAnsi="Times New Roman" w:eastAsia="仿宋"/>
          <w:sz w:val="32"/>
          <w:szCs w:val="32"/>
        </w:rPr>
      </w:pPr>
      <w:r>
        <w:rPr>
          <w:rFonts w:hint="eastAsia" w:ascii="Times New Roman" w:hAnsi="Times New Roman" w:eastAsia="仿宋"/>
          <w:sz w:val="32"/>
          <w:szCs w:val="32"/>
        </w:rPr>
        <w:t>亲爱的同学：</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你好！</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时光不负奋斗者，岁月眷顾追梦人。高考即将来临，你肯定正在刻苦努力、认真备考。如果你家庭经济困难，为了让你安心冲刺，我们想告诉你：升学路上请不用担忧经济问题，国家学生资助政策助你顺利入学、完成学业、逐梦前行。</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入学前，学费住宿费不用发愁。当你拿到录取通知书时，会看到《学生资助政策简介》和《家庭经济困难学生认定申请表》，如果你符合申请条件，请如实填写申请表，向当地</w:t>
      </w:r>
      <w:r>
        <w:rPr>
          <w:rFonts w:hint="eastAsia" w:ascii="仿宋" w:hAnsi="仿宋" w:eastAsia="仿宋" w:cs="仿宋"/>
          <w:sz w:val="32"/>
          <w:szCs w:val="32"/>
          <w:lang w:val="en-US" w:eastAsia="zh-CN"/>
        </w:rPr>
        <w:t>县</w:t>
      </w:r>
      <w:r>
        <w:rPr>
          <w:rFonts w:hint="eastAsia" w:ascii="仿宋" w:hAnsi="仿宋" w:eastAsia="仿宋" w:cs="仿宋"/>
          <w:sz w:val="32"/>
          <w:szCs w:val="32"/>
        </w:rPr>
        <w:t>学生资助管理中心申请生源地信用助学贷款，用于缴纳学费和住宿费，还可以贴补生活费，在校期间的利息由国家承担。此外，家庭经济特别困难的</w:t>
      </w:r>
      <w:r>
        <w:rPr>
          <w:rFonts w:hint="eastAsia" w:ascii="仿宋" w:hAnsi="仿宋" w:eastAsia="仿宋" w:cs="仿宋"/>
          <w:sz w:val="32"/>
          <w:szCs w:val="32"/>
          <w:lang w:val="en-US" w:eastAsia="zh-CN"/>
        </w:rPr>
        <w:t>高中应届</w:t>
      </w:r>
      <w:r>
        <w:rPr>
          <w:rFonts w:hint="eastAsia" w:ascii="仿宋" w:hAnsi="仿宋" w:eastAsia="仿宋" w:cs="仿宋"/>
          <w:sz w:val="32"/>
          <w:szCs w:val="32"/>
        </w:rPr>
        <w:t>新生可申请滋蕙计划（新生入学资助），获得路费补助和短期生活费补助。</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入学时，相关手续一站</w:t>
      </w:r>
      <w:r>
        <w:rPr>
          <w:rFonts w:hint="eastAsia" w:ascii="仿宋" w:hAnsi="仿宋" w:eastAsia="仿宋" w:cs="仿宋"/>
          <w:sz w:val="32"/>
          <w:szCs w:val="32"/>
          <w:lang w:val="en-US" w:eastAsia="zh-CN"/>
        </w:rPr>
        <w:t>办好</w:t>
      </w:r>
      <w:r>
        <w:rPr>
          <w:rFonts w:hint="eastAsia" w:ascii="仿宋" w:hAnsi="仿宋" w:eastAsia="仿宋" w:cs="仿宋"/>
          <w:sz w:val="32"/>
          <w:szCs w:val="32"/>
        </w:rPr>
        <w:t>。全国所有高校都开通了新生入学“绿色通道”，如果开学前你还没有筹齐学费住宿费，可以通过“绿色通道”先办理入学手续。</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入学后，组合式资助就学无忧。学校会根据你的家庭经济情况，确定相应的资助方式和资助标准。国家助学金、勤工助学帮你解决学习生活费用，临时困难补助帮你应对突发情况。优秀的家庭经济困难学生可以参评国家励志奖学金，成绩特别优异的学生将有机会获得国家奖学金。如果你有意向服兵役或去基层就业，还可以享受学费补偿贷款代偿。</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如果你还想详细了解学生资助政策，请关注全国学生资助管理中心官网和“中国学生资助”微信公众号。暑假期间，教育部和各地各高校都会集中开通学生资助热线电话，如果你有疑问可以拨打电话咨询，号码及开通时间可登录全国学生资助管理中心网站查询。你可向你的父母和亲友介绍国家资助政策，帮助他们消除对你大学生活的担忧。</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同时，我们还要提醒你，开学前后一般是电信诈骗高发期，不法分子会冒充大学老师、资助机构工作人员等，通过给新生发短信、打电话、加微信或QQ好友等各种手段骗取钱财，请你一定擦亮眼睛，提高警惕，不透露个人信息，不向陌生人转账，避免上当受骗。</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ascii="仿宋" w:hAnsi="仿宋" w:eastAsia="仿宋" w:cs="仿宋"/>
          <w:sz w:val="32"/>
          <w:szCs w:val="32"/>
        </w:rPr>
      </w:pPr>
      <w:r>
        <w:rPr>
          <w:rFonts w:hint="eastAsia" w:ascii="仿宋" w:hAnsi="仿宋" w:eastAsia="仿宋" w:cs="仿宋"/>
          <w:sz w:val="32"/>
          <w:szCs w:val="32"/>
        </w:rPr>
        <w:t>年轻充满朝气，青春孕育希望。愿你牢记习近平总书记的嘱托，坚定不移听党话、跟党走，怀抱梦想又脚踏实地，敢想敢为又善作善成，立志做有理想、敢担当、能吃苦、肯奋斗的新时代好青年，让青春在全面建设社会主义现代化国家的火热实践中绽放绚丽之花。最后，预祝你在高考中取得理想的成绩，开启人生新篇章！</w:t>
      </w:r>
    </w:p>
    <w:p>
      <w:pPr>
        <w:keepNext w:val="0"/>
        <w:keepLines w:val="0"/>
        <w:pageBreakBefore w:val="0"/>
        <w:kinsoku/>
        <w:wordWrap/>
        <w:overflowPunct/>
        <w:topLinePunct w:val="0"/>
        <w:autoSpaceDE/>
        <w:autoSpaceDN/>
        <w:bidi w:val="0"/>
        <w:adjustRightInd/>
        <w:snapToGrid w:val="0"/>
        <w:spacing w:line="580" w:lineRule="exact"/>
        <w:ind w:firstLine="64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ind w:firstLine="2832" w:firstLineChars="885"/>
        <w:jc w:val="center"/>
        <w:textAlignment w:val="auto"/>
      </w:pPr>
      <w:r>
        <w:rPr>
          <w:rFonts w:hint="eastAsia" w:ascii="Times New Roman" w:hAnsi="Times New Roman" w:eastAsia="仿宋" w:cs="Times New Roman"/>
          <w:sz w:val="32"/>
          <w:szCs w:val="32"/>
          <w:lang w:val="en-US" w:eastAsia="zh-CN"/>
        </w:rPr>
        <w:t>周至县学生资助管理中心</w:t>
      </w:r>
    </w:p>
    <w:p>
      <w:pPr>
        <w:keepNext w:val="0"/>
        <w:keepLines w:val="0"/>
        <w:pageBreakBefore w:val="0"/>
        <w:kinsoku/>
        <w:wordWrap/>
        <w:overflowPunct/>
        <w:topLinePunct w:val="0"/>
        <w:autoSpaceDE/>
        <w:autoSpaceDN/>
        <w:bidi w:val="0"/>
        <w:adjustRightInd/>
        <w:snapToGrid w:val="0"/>
        <w:spacing w:line="580" w:lineRule="exact"/>
        <w:ind w:firstLine="2409" w:firstLineChars="753"/>
        <w:jc w:val="center"/>
        <w:textAlignment w:val="auto"/>
        <w:rPr>
          <w:rFonts w:hint="eastAsia"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5</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24</w:t>
      </w:r>
      <w:r>
        <w:rPr>
          <w:rFonts w:hint="eastAsia" w:ascii="Times New Roman" w:hAnsi="Times New Roman" w:eastAsia="仿宋" w:cs="Times New Roman"/>
          <w:sz w:val="32"/>
          <w:szCs w:val="32"/>
        </w:rPr>
        <w:t>日</w:t>
      </w:r>
    </w:p>
    <w:p>
      <w:pPr>
        <w:widowControl/>
        <w:jc w:val="cente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44"/>
          <w:szCs w:val="44"/>
          <w:lang w:val="en-US" w:eastAsia="zh-CN"/>
        </w:rPr>
        <w:t>回  执</w:t>
      </w:r>
    </w:p>
    <w:p>
      <w:pPr>
        <w:pStyle w:val="2"/>
        <w:ind w:left="0" w:leftChars="0" w:firstLine="0" w:firstLineChars="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我已阅读以上内容。</w:t>
      </w:r>
    </w:p>
    <w:p>
      <w:pPr>
        <w:pStyle w:val="2"/>
        <w:ind w:left="0" w:leftChars="0" w:firstLine="640" w:firstLineChars="200"/>
      </w:pPr>
      <w:r>
        <w:rPr>
          <w:rFonts w:hint="eastAsia" w:ascii="Times New Roman" w:hAnsi="Times New Roman" w:eastAsia="仿宋" w:cs="Times New Roman"/>
          <w:sz w:val="32"/>
          <w:szCs w:val="32"/>
          <w:lang w:val="en-US" w:eastAsia="zh-CN"/>
        </w:rPr>
        <w:t>阅读人：班级：      姓名：          年  月  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Droid Sans Fallbac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true"/>
  <w:bordersDoNotSurroundFooter w:val="true"/>
  <w:documentProtection w:enforcement="0"/>
  <w:defaultTabStop w:val="420"/>
  <w:drawingGridVerticalSpacing w:val="159"/>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Y2ZhMzE3MGViZDExMDQ4Y2MwNzM2ODVlMzIzNTEifQ=="/>
  </w:docVars>
  <w:rsids>
    <w:rsidRoot w:val="00522E89"/>
    <w:rsid w:val="0001392E"/>
    <w:rsid w:val="00017A87"/>
    <w:rsid w:val="00041A5E"/>
    <w:rsid w:val="00080812"/>
    <w:rsid w:val="00083188"/>
    <w:rsid w:val="00091D60"/>
    <w:rsid w:val="000A1E49"/>
    <w:rsid w:val="000C7B43"/>
    <w:rsid w:val="000D1906"/>
    <w:rsid w:val="000D5CE7"/>
    <w:rsid w:val="000D76E2"/>
    <w:rsid w:val="001144B6"/>
    <w:rsid w:val="001243D6"/>
    <w:rsid w:val="00127F0F"/>
    <w:rsid w:val="001747A3"/>
    <w:rsid w:val="001A4922"/>
    <w:rsid w:val="001B705C"/>
    <w:rsid w:val="001D2A89"/>
    <w:rsid w:val="001F0C41"/>
    <w:rsid w:val="00201AB1"/>
    <w:rsid w:val="00202668"/>
    <w:rsid w:val="00204BD0"/>
    <w:rsid w:val="00221C7F"/>
    <w:rsid w:val="00226D24"/>
    <w:rsid w:val="00270C93"/>
    <w:rsid w:val="002736EA"/>
    <w:rsid w:val="00275399"/>
    <w:rsid w:val="002820DC"/>
    <w:rsid w:val="002821F3"/>
    <w:rsid w:val="00282FD2"/>
    <w:rsid w:val="00286F89"/>
    <w:rsid w:val="002A08B4"/>
    <w:rsid w:val="002B1753"/>
    <w:rsid w:val="002C3D44"/>
    <w:rsid w:val="00323E90"/>
    <w:rsid w:val="00350D5F"/>
    <w:rsid w:val="00351462"/>
    <w:rsid w:val="00360F37"/>
    <w:rsid w:val="00381071"/>
    <w:rsid w:val="003A5B9A"/>
    <w:rsid w:val="003B44F2"/>
    <w:rsid w:val="003B4C2B"/>
    <w:rsid w:val="003E3FCA"/>
    <w:rsid w:val="0043662D"/>
    <w:rsid w:val="004468CC"/>
    <w:rsid w:val="00453FB6"/>
    <w:rsid w:val="00455EBC"/>
    <w:rsid w:val="00474AE6"/>
    <w:rsid w:val="0048750E"/>
    <w:rsid w:val="00496525"/>
    <w:rsid w:val="00497CC0"/>
    <w:rsid w:val="004A1C30"/>
    <w:rsid w:val="004A3D61"/>
    <w:rsid w:val="004A4E69"/>
    <w:rsid w:val="004A6B93"/>
    <w:rsid w:val="004B7A2D"/>
    <w:rsid w:val="004C6B9B"/>
    <w:rsid w:val="004F5145"/>
    <w:rsid w:val="00511E52"/>
    <w:rsid w:val="00522E89"/>
    <w:rsid w:val="0053668F"/>
    <w:rsid w:val="005579C4"/>
    <w:rsid w:val="00560F11"/>
    <w:rsid w:val="005856E7"/>
    <w:rsid w:val="005949EF"/>
    <w:rsid w:val="00594A50"/>
    <w:rsid w:val="00613975"/>
    <w:rsid w:val="00641F9A"/>
    <w:rsid w:val="00642D78"/>
    <w:rsid w:val="00645D98"/>
    <w:rsid w:val="00647A7C"/>
    <w:rsid w:val="00661D62"/>
    <w:rsid w:val="00664EB2"/>
    <w:rsid w:val="00682C44"/>
    <w:rsid w:val="0068708E"/>
    <w:rsid w:val="006A1E75"/>
    <w:rsid w:val="006B17B3"/>
    <w:rsid w:val="006C1ADD"/>
    <w:rsid w:val="006D2DD9"/>
    <w:rsid w:val="00706650"/>
    <w:rsid w:val="00712D3F"/>
    <w:rsid w:val="00736753"/>
    <w:rsid w:val="00765C2F"/>
    <w:rsid w:val="007823A6"/>
    <w:rsid w:val="00797BAD"/>
    <w:rsid w:val="007A430B"/>
    <w:rsid w:val="007A5989"/>
    <w:rsid w:val="007C02DE"/>
    <w:rsid w:val="007E1267"/>
    <w:rsid w:val="008262BB"/>
    <w:rsid w:val="008643D5"/>
    <w:rsid w:val="008B2281"/>
    <w:rsid w:val="008B45DA"/>
    <w:rsid w:val="008C3D5F"/>
    <w:rsid w:val="008F206C"/>
    <w:rsid w:val="00902B8D"/>
    <w:rsid w:val="009035A9"/>
    <w:rsid w:val="00910AE2"/>
    <w:rsid w:val="009129CA"/>
    <w:rsid w:val="00913E47"/>
    <w:rsid w:val="00915C00"/>
    <w:rsid w:val="0091626F"/>
    <w:rsid w:val="00937FAC"/>
    <w:rsid w:val="009527DA"/>
    <w:rsid w:val="00960640"/>
    <w:rsid w:val="00964796"/>
    <w:rsid w:val="00974124"/>
    <w:rsid w:val="00974688"/>
    <w:rsid w:val="00984A39"/>
    <w:rsid w:val="00986F5C"/>
    <w:rsid w:val="009A74D4"/>
    <w:rsid w:val="009E52D1"/>
    <w:rsid w:val="00A432C6"/>
    <w:rsid w:val="00A452B6"/>
    <w:rsid w:val="00A512E5"/>
    <w:rsid w:val="00A54CE6"/>
    <w:rsid w:val="00A55B89"/>
    <w:rsid w:val="00A907F6"/>
    <w:rsid w:val="00A90D85"/>
    <w:rsid w:val="00A91D21"/>
    <w:rsid w:val="00AC7DD6"/>
    <w:rsid w:val="00AD4551"/>
    <w:rsid w:val="00AD503E"/>
    <w:rsid w:val="00B15218"/>
    <w:rsid w:val="00B40117"/>
    <w:rsid w:val="00B460C1"/>
    <w:rsid w:val="00B73EE5"/>
    <w:rsid w:val="00B84FF7"/>
    <w:rsid w:val="00BB1068"/>
    <w:rsid w:val="00BB1EBE"/>
    <w:rsid w:val="00BD6844"/>
    <w:rsid w:val="00BE357E"/>
    <w:rsid w:val="00BE3DE8"/>
    <w:rsid w:val="00BF5C24"/>
    <w:rsid w:val="00C06FA9"/>
    <w:rsid w:val="00C56DAF"/>
    <w:rsid w:val="00C8798A"/>
    <w:rsid w:val="00C87D2F"/>
    <w:rsid w:val="00CA22F5"/>
    <w:rsid w:val="00CB3B8E"/>
    <w:rsid w:val="00CE2878"/>
    <w:rsid w:val="00CF69F3"/>
    <w:rsid w:val="00D17300"/>
    <w:rsid w:val="00D4146F"/>
    <w:rsid w:val="00D540D9"/>
    <w:rsid w:val="00D629AA"/>
    <w:rsid w:val="00D70FD4"/>
    <w:rsid w:val="00D83612"/>
    <w:rsid w:val="00E140E0"/>
    <w:rsid w:val="00E261DF"/>
    <w:rsid w:val="00E4555D"/>
    <w:rsid w:val="00E475FA"/>
    <w:rsid w:val="00E47682"/>
    <w:rsid w:val="00E5388A"/>
    <w:rsid w:val="00E72615"/>
    <w:rsid w:val="00EC2D68"/>
    <w:rsid w:val="00ED660C"/>
    <w:rsid w:val="00EE4EB5"/>
    <w:rsid w:val="00EF7B09"/>
    <w:rsid w:val="00F14C26"/>
    <w:rsid w:val="00F15AA9"/>
    <w:rsid w:val="00F23922"/>
    <w:rsid w:val="00F40D95"/>
    <w:rsid w:val="00F65DCF"/>
    <w:rsid w:val="00F91AA1"/>
    <w:rsid w:val="00FA2B5B"/>
    <w:rsid w:val="00FA4762"/>
    <w:rsid w:val="00FA54D8"/>
    <w:rsid w:val="00FD5AE1"/>
    <w:rsid w:val="02FE73A7"/>
    <w:rsid w:val="0330218C"/>
    <w:rsid w:val="04131290"/>
    <w:rsid w:val="04146DC9"/>
    <w:rsid w:val="04D07A99"/>
    <w:rsid w:val="08AE68B9"/>
    <w:rsid w:val="08FB055C"/>
    <w:rsid w:val="0A323A21"/>
    <w:rsid w:val="0A4D66DD"/>
    <w:rsid w:val="0C2161F2"/>
    <w:rsid w:val="0F97250C"/>
    <w:rsid w:val="0FAC5576"/>
    <w:rsid w:val="104B6F6F"/>
    <w:rsid w:val="14C33176"/>
    <w:rsid w:val="15B128DF"/>
    <w:rsid w:val="17365022"/>
    <w:rsid w:val="196838A8"/>
    <w:rsid w:val="1A7F31E4"/>
    <w:rsid w:val="259D152E"/>
    <w:rsid w:val="26023826"/>
    <w:rsid w:val="29830F29"/>
    <w:rsid w:val="2D413D82"/>
    <w:rsid w:val="2FA84CFF"/>
    <w:rsid w:val="36CE153A"/>
    <w:rsid w:val="37335300"/>
    <w:rsid w:val="37D068BB"/>
    <w:rsid w:val="37F67133"/>
    <w:rsid w:val="39A3442F"/>
    <w:rsid w:val="3D315DDD"/>
    <w:rsid w:val="3DAA463B"/>
    <w:rsid w:val="41A27F10"/>
    <w:rsid w:val="4C652864"/>
    <w:rsid w:val="513223AB"/>
    <w:rsid w:val="5392178B"/>
    <w:rsid w:val="589632CC"/>
    <w:rsid w:val="58F92290"/>
    <w:rsid w:val="5B3C7EFB"/>
    <w:rsid w:val="5FE64025"/>
    <w:rsid w:val="61E55C4C"/>
    <w:rsid w:val="65FF1108"/>
    <w:rsid w:val="66D70354"/>
    <w:rsid w:val="68B94B57"/>
    <w:rsid w:val="69995C51"/>
    <w:rsid w:val="6CE61E58"/>
    <w:rsid w:val="6D6C076F"/>
    <w:rsid w:val="6ECA09E3"/>
    <w:rsid w:val="6FFD725C"/>
    <w:rsid w:val="70FD70E4"/>
    <w:rsid w:val="733C31A5"/>
    <w:rsid w:val="78C8511D"/>
    <w:rsid w:val="791D122B"/>
    <w:rsid w:val="7A002299"/>
    <w:rsid w:val="FEFF2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1000" w:leftChars="1000"/>
    </w:pPr>
  </w:style>
  <w:style w:type="paragraph" w:styleId="3">
    <w:name w:val="Balloon Text"/>
    <w:basedOn w:val="1"/>
    <w:link w:val="2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Body text|1"/>
    <w:basedOn w:val="1"/>
    <w:qFormat/>
    <w:uiPriority w:val="0"/>
    <w:pPr>
      <w:spacing w:line="386" w:lineRule="auto"/>
      <w:ind w:firstLine="400"/>
    </w:pPr>
    <w:rPr>
      <w:rFonts w:ascii="宋体" w:hAnsi="宋体" w:eastAsia="宋体" w:cs="宋体"/>
      <w:sz w:val="30"/>
      <w:szCs w:val="30"/>
      <w:lang w:val="zh-TW" w:eastAsia="zh-TW" w:bidi="zh-TW"/>
    </w:rPr>
  </w:style>
  <w:style w:type="paragraph" w:customStyle="1" w:styleId="16">
    <w:name w:val="Body text|2"/>
    <w:basedOn w:val="1"/>
    <w:qFormat/>
    <w:uiPriority w:val="0"/>
    <w:pPr>
      <w:spacing w:after="320" w:line="561" w:lineRule="exact"/>
      <w:ind w:firstLine="380"/>
    </w:pPr>
    <w:rPr>
      <w:sz w:val="32"/>
      <w:szCs w:val="32"/>
      <w:lang w:val="zh-TW" w:eastAsia="zh-TW" w:bidi="zh-TW"/>
    </w:rPr>
  </w:style>
  <w:style w:type="paragraph" w:customStyle="1" w:styleId="17">
    <w:name w:val="Header or footer|2"/>
    <w:basedOn w:val="1"/>
    <w:qFormat/>
    <w:uiPriority w:val="0"/>
    <w:rPr>
      <w:sz w:val="20"/>
      <w:szCs w:val="20"/>
      <w:lang w:val="zh-TW" w:eastAsia="zh-TW" w:bidi="zh-TW"/>
    </w:rPr>
  </w:style>
  <w:style w:type="paragraph" w:customStyle="1" w:styleId="18">
    <w:name w:val="Other|1"/>
    <w:basedOn w:val="1"/>
    <w:qFormat/>
    <w:uiPriority w:val="0"/>
    <w:pPr>
      <w:spacing w:line="386" w:lineRule="auto"/>
      <w:ind w:firstLine="400"/>
    </w:pPr>
    <w:rPr>
      <w:rFonts w:ascii="宋体" w:hAnsi="宋体" w:eastAsia="宋体" w:cs="宋体"/>
      <w:sz w:val="30"/>
      <w:szCs w:val="30"/>
      <w:lang w:val="zh-TW" w:eastAsia="zh-TW" w:bidi="zh-TW"/>
    </w:rPr>
  </w:style>
  <w:style w:type="paragraph" w:customStyle="1" w:styleId="19">
    <w:name w:val="Heading #3|1"/>
    <w:basedOn w:val="1"/>
    <w:qFormat/>
    <w:uiPriority w:val="0"/>
    <w:pPr>
      <w:spacing w:after="170" w:line="626" w:lineRule="exact"/>
      <w:jc w:val="center"/>
      <w:outlineLvl w:val="2"/>
    </w:pPr>
    <w:rPr>
      <w:rFonts w:ascii="宋体" w:hAnsi="宋体" w:eastAsia="宋体" w:cs="宋体"/>
      <w:sz w:val="36"/>
      <w:szCs w:val="36"/>
      <w:lang w:val="zh-TW" w:eastAsia="zh-TW" w:bidi="zh-TW"/>
    </w:rPr>
  </w:style>
  <w:style w:type="character" w:customStyle="1" w:styleId="20">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1779</Words>
  <Characters>1788</Characters>
  <Lines>16</Lines>
  <Paragraphs>4</Paragraphs>
  <TotalTime>0</TotalTime>
  <ScaleCrop>false</ScaleCrop>
  <LinksUpToDate>false</LinksUpToDate>
  <CharactersWithSpaces>1842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2020-05-15T19:27:00Z</dcterms:created>
  <dc:creator>罗媛</dc:creator>
  <cp:lastModifiedBy>guest</cp:lastModifiedBy>
  <cp:lastPrinted>2023-05-22T22:22:00Z</cp:lastPrinted>
  <dcterms:modified xsi:type="dcterms:W3CDTF">2023-11-15T17:54:31Z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EBE3C8A78720472C88CBF49DCBF73CF6_12</vt:lpwstr>
  </property>
</Properties>
</file>