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01" w:rsidRDefault="004C4265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  <w:bookmarkStart w:id="0" w:name="_GoBack"/>
      <w:bookmarkEnd w:id="0"/>
    </w:p>
    <w:p w:rsidR="00630D01" w:rsidRPr="00157A94" w:rsidRDefault="00AD295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hyperlink r:id="rId6" w:history="1">
        <w:r w:rsidR="004C4265" w:rsidRPr="00157A94"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周至县行政审批服务局审批事项信息表</w:t>
        </w:r>
      </w:hyperlink>
    </w:p>
    <w:p w:rsidR="00630D01" w:rsidRDefault="00630D01"/>
    <w:tbl>
      <w:tblPr>
        <w:tblStyle w:val="a3"/>
        <w:tblW w:w="0" w:type="auto"/>
        <w:tblLook w:val="04A0"/>
      </w:tblPr>
      <w:tblGrid>
        <w:gridCol w:w="818"/>
        <w:gridCol w:w="2221"/>
        <w:gridCol w:w="1039"/>
        <w:gridCol w:w="2321"/>
        <w:gridCol w:w="2670"/>
        <w:gridCol w:w="2670"/>
        <w:gridCol w:w="1683"/>
        <w:gridCol w:w="752"/>
      </w:tblGrid>
      <w:tr w:rsidR="0024384C" w:rsidRPr="00157A94" w:rsidTr="002A6DF4">
        <w:trPr>
          <w:trHeight w:val="1376"/>
        </w:trPr>
        <w:tc>
          <w:tcPr>
            <w:tcW w:w="817" w:type="dxa"/>
            <w:vAlign w:val="center"/>
          </w:tcPr>
          <w:p w:rsidR="0024384C" w:rsidRPr="00157A94" w:rsidRDefault="0024384C" w:rsidP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序号</w:t>
            </w:r>
          </w:p>
        </w:tc>
        <w:tc>
          <w:tcPr>
            <w:tcW w:w="2221" w:type="dxa"/>
            <w:vAlign w:val="center"/>
          </w:tcPr>
          <w:p w:rsidR="0024384C" w:rsidRPr="00157A94" w:rsidRDefault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企业名称</w:t>
            </w:r>
          </w:p>
        </w:tc>
        <w:tc>
          <w:tcPr>
            <w:tcW w:w="1039" w:type="dxa"/>
            <w:vAlign w:val="center"/>
          </w:tcPr>
          <w:p w:rsidR="0024384C" w:rsidRPr="00157A94" w:rsidRDefault="0024384C" w:rsidP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负责人</w:t>
            </w:r>
          </w:p>
        </w:tc>
        <w:tc>
          <w:tcPr>
            <w:tcW w:w="2321" w:type="dxa"/>
            <w:vAlign w:val="center"/>
          </w:tcPr>
          <w:p w:rsidR="0024384C" w:rsidRPr="00157A94" w:rsidRDefault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许可证编号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066699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经营地址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253BF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仓储场所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经营范围</w:t>
            </w:r>
          </w:p>
        </w:tc>
        <w:tc>
          <w:tcPr>
            <w:tcW w:w="0" w:type="auto"/>
            <w:vAlign w:val="center"/>
          </w:tcPr>
          <w:p w:rsidR="0024384C" w:rsidRPr="00157A94" w:rsidRDefault="00CA3274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分支机构</w:t>
            </w:r>
          </w:p>
        </w:tc>
      </w:tr>
      <w:tr w:rsidR="0024384C" w:rsidRPr="00157A94" w:rsidTr="002A6DF4">
        <w:trPr>
          <w:trHeight w:val="1750"/>
        </w:trPr>
        <w:tc>
          <w:tcPr>
            <w:tcW w:w="817" w:type="dxa"/>
            <w:vAlign w:val="center"/>
          </w:tcPr>
          <w:p w:rsidR="0024384C" w:rsidRPr="00157A94" w:rsidRDefault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1</w:t>
            </w:r>
          </w:p>
        </w:tc>
        <w:tc>
          <w:tcPr>
            <w:tcW w:w="2221" w:type="dxa"/>
            <w:vAlign w:val="center"/>
          </w:tcPr>
          <w:p w:rsidR="0024384C" w:rsidRPr="00157A94" w:rsidRDefault="00FD2EC9" w:rsidP="00AC6083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周至县高登农业科技综合服务中心</w:t>
            </w:r>
            <w:r w:rsidR="0024384C" w:rsidRPr="00157A94">
              <w:rPr>
                <w:rFonts w:ascii="仿宋_GB2312" w:eastAsia="仿宋_GB2312" w:hAnsiTheme="majorEastAsia" w:hint="eastAsia"/>
                <w:sz w:val="24"/>
              </w:rPr>
              <w:t xml:space="preserve"> </w:t>
            </w:r>
          </w:p>
        </w:tc>
        <w:tc>
          <w:tcPr>
            <w:tcW w:w="1039" w:type="dxa"/>
            <w:vAlign w:val="center"/>
          </w:tcPr>
          <w:p w:rsidR="0024384C" w:rsidRPr="00157A94" w:rsidRDefault="00FD2EC9">
            <w:pPr>
              <w:jc w:val="center"/>
              <w:rPr>
                <w:rFonts w:ascii="仿宋_GB2312" w:eastAsia="仿宋_GB2312" w:hAnsiTheme="majorEastAsia" w:cs="宋体"/>
                <w:sz w:val="24"/>
              </w:rPr>
            </w:pPr>
            <w:proofErr w:type="gramStart"/>
            <w:r>
              <w:rPr>
                <w:rFonts w:ascii="仿宋_GB2312" w:eastAsia="仿宋_GB2312" w:hAnsiTheme="majorEastAsia" w:cs="宋体" w:hint="eastAsia"/>
                <w:sz w:val="24"/>
              </w:rPr>
              <w:t>孟阿沛</w:t>
            </w:r>
            <w:proofErr w:type="gramEnd"/>
          </w:p>
        </w:tc>
        <w:tc>
          <w:tcPr>
            <w:tcW w:w="2321" w:type="dxa"/>
            <w:vAlign w:val="center"/>
          </w:tcPr>
          <w:p w:rsidR="0024384C" w:rsidRPr="00157A94" w:rsidRDefault="00CA3274" w:rsidP="00FD2EC9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农药经许（陕）610124200</w:t>
            </w:r>
            <w:r w:rsidR="00FD2EC9">
              <w:rPr>
                <w:rFonts w:ascii="仿宋_GB2312" w:eastAsia="仿宋_GB2312" w:hAnsiTheme="majorEastAsia" w:cs="仿宋_GB2312" w:hint="eastAsia"/>
                <w:sz w:val="24"/>
              </w:rPr>
              <w:t>88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FD2EC9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proofErr w:type="gramStart"/>
            <w:r w:rsidR="00FD2EC9">
              <w:rPr>
                <w:rFonts w:ascii="仿宋_GB2312" w:eastAsia="仿宋_GB2312" w:hAnsiTheme="majorEastAsia" w:cs="仿宋_GB2312" w:hint="eastAsia"/>
                <w:sz w:val="24"/>
              </w:rPr>
              <w:t>司竹镇司竹</w:t>
            </w:r>
            <w:proofErr w:type="gramEnd"/>
            <w:r w:rsidR="00FD2EC9">
              <w:rPr>
                <w:rFonts w:ascii="仿宋_GB2312" w:eastAsia="仿宋_GB2312" w:hAnsiTheme="majorEastAsia" w:cs="仿宋_GB2312" w:hint="eastAsia"/>
                <w:sz w:val="24"/>
              </w:rPr>
              <w:t>街道东头</w:t>
            </w:r>
          </w:p>
        </w:tc>
        <w:tc>
          <w:tcPr>
            <w:tcW w:w="0" w:type="auto"/>
            <w:vAlign w:val="center"/>
          </w:tcPr>
          <w:p w:rsidR="0024384C" w:rsidRPr="00157A94" w:rsidRDefault="00FD2EC9" w:rsidP="00253BF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proofErr w:type="gramStart"/>
            <w:r>
              <w:rPr>
                <w:rFonts w:ascii="仿宋_GB2312" w:eastAsia="仿宋_GB2312" w:hAnsiTheme="majorEastAsia" w:cs="仿宋_GB2312" w:hint="eastAsia"/>
                <w:sz w:val="24"/>
              </w:rPr>
              <w:t>司竹镇司竹</w:t>
            </w:r>
            <w:proofErr w:type="gramEnd"/>
            <w:r>
              <w:rPr>
                <w:rFonts w:ascii="仿宋_GB2312" w:eastAsia="仿宋_GB2312" w:hAnsiTheme="majorEastAsia" w:cs="仿宋_GB2312" w:hint="eastAsia"/>
                <w:sz w:val="24"/>
              </w:rPr>
              <w:t>街道东头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24384C" w:rsidRPr="00157A94" w:rsidRDefault="00CA3274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  <w:tr w:rsidR="00FD2EC9" w:rsidRPr="00157A94" w:rsidTr="002A6DF4">
        <w:trPr>
          <w:trHeight w:val="1750"/>
        </w:trPr>
        <w:tc>
          <w:tcPr>
            <w:tcW w:w="817" w:type="dxa"/>
            <w:vAlign w:val="center"/>
          </w:tcPr>
          <w:p w:rsidR="00FD2EC9" w:rsidRPr="00157A94" w:rsidRDefault="00FD2EC9" w:rsidP="00AB71BD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2</w:t>
            </w:r>
          </w:p>
        </w:tc>
        <w:tc>
          <w:tcPr>
            <w:tcW w:w="2221" w:type="dxa"/>
            <w:vAlign w:val="center"/>
          </w:tcPr>
          <w:p w:rsidR="00FD2EC9" w:rsidRPr="00157A94" w:rsidRDefault="00FD2EC9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周至县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</w:rPr>
              <w:t>广济镇瑞丰</w:t>
            </w:r>
            <w:proofErr w:type="gramEnd"/>
            <w:r>
              <w:rPr>
                <w:rFonts w:ascii="仿宋_GB2312" w:eastAsia="仿宋_GB2312" w:hAnsiTheme="majorEastAsia" w:hint="eastAsia"/>
                <w:sz w:val="24"/>
              </w:rPr>
              <w:t>达农资综合服务部</w:t>
            </w:r>
          </w:p>
        </w:tc>
        <w:tc>
          <w:tcPr>
            <w:tcW w:w="1039" w:type="dxa"/>
            <w:vAlign w:val="center"/>
          </w:tcPr>
          <w:p w:rsidR="00FD2EC9" w:rsidRPr="00157A94" w:rsidRDefault="00FD2EC9" w:rsidP="00AB71BD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proofErr w:type="gramStart"/>
            <w:r>
              <w:rPr>
                <w:rFonts w:ascii="仿宋_GB2312" w:eastAsia="仿宋_GB2312" w:hAnsiTheme="majorEastAsia" w:cs="仿宋_GB2312" w:hint="eastAsia"/>
                <w:sz w:val="24"/>
              </w:rPr>
              <w:t>肖晓花</w:t>
            </w:r>
            <w:proofErr w:type="gramEnd"/>
          </w:p>
        </w:tc>
        <w:tc>
          <w:tcPr>
            <w:tcW w:w="2321" w:type="dxa"/>
            <w:vAlign w:val="center"/>
          </w:tcPr>
          <w:p w:rsidR="00FD2EC9" w:rsidRPr="00157A94" w:rsidRDefault="00FD2EC9" w:rsidP="00AB71BD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农药经许（陕）610124200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2</w:t>
            </w: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:rsidR="00FD2EC9" w:rsidRPr="00157A94" w:rsidRDefault="00FD2EC9" w:rsidP="00AB71BD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周至县广济镇广济村商贸东街65号</w:t>
            </w:r>
          </w:p>
        </w:tc>
        <w:tc>
          <w:tcPr>
            <w:tcW w:w="0" w:type="auto"/>
            <w:vAlign w:val="center"/>
          </w:tcPr>
          <w:p w:rsidR="00FD2EC9" w:rsidRPr="00157A94" w:rsidRDefault="00FD2EC9" w:rsidP="00AB71BD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周至县广济镇广济村商贸东街65号</w:t>
            </w:r>
          </w:p>
        </w:tc>
        <w:tc>
          <w:tcPr>
            <w:tcW w:w="0" w:type="auto"/>
            <w:vAlign w:val="center"/>
          </w:tcPr>
          <w:p w:rsidR="00FD2EC9" w:rsidRPr="00157A94" w:rsidRDefault="00FD2EC9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FD2EC9" w:rsidRPr="00157A94" w:rsidRDefault="00FD2EC9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  <w:tr w:rsidR="00FD2EC9" w:rsidRPr="00157A94" w:rsidTr="002A6DF4">
        <w:trPr>
          <w:trHeight w:val="1750"/>
        </w:trPr>
        <w:tc>
          <w:tcPr>
            <w:tcW w:w="817" w:type="dxa"/>
            <w:vAlign w:val="center"/>
          </w:tcPr>
          <w:p w:rsidR="00FD2EC9" w:rsidRPr="00157A94" w:rsidRDefault="00FD2EC9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3</w:t>
            </w:r>
          </w:p>
        </w:tc>
        <w:tc>
          <w:tcPr>
            <w:tcW w:w="2221" w:type="dxa"/>
            <w:vAlign w:val="center"/>
          </w:tcPr>
          <w:p w:rsidR="00FD2EC9" w:rsidRDefault="00FD2EC9" w:rsidP="00AC6083">
            <w:pPr>
              <w:jc w:val="center"/>
              <w:rPr>
                <w:rFonts w:ascii="仿宋_GB2312" w:eastAsia="仿宋_GB2312" w:hAnsiTheme="majorEastAsia" w:hint="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周至县甜甜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</w:rPr>
              <w:t>农资店</w:t>
            </w:r>
            <w:proofErr w:type="gramEnd"/>
          </w:p>
        </w:tc>
        <w:tc>
          <w:tcPr>
            <w:tcW w:w="1039" w:type="dxa"/>
            <w:vAlign w:val="center"/>
          </w:tcPr>
          <w:p w:rsidR="00FD2EC9" w:rsidRDefault="00FD2EC9">
            <w:pPr>
              <w:jc w:val="center"/>
              <w:rPr>
                <w:rFonts w:ascii="仿宋_GB2312" w:eastAsia="仿宋_GB2312" w:hAnsiTheme="majorEastAsia" w:cs="宋体" w:hint="eastAsia"/>
                <w:sz w:val="24"/>
              </w:rPr>
            </w:pPr>
            <w:proofErr w:type="gramStart"/>
            <w:r>
              <w:rPr>
                <w:rFonts w:ascii="仿宋_GB2312" w:eastAsia="仿宋_GB2312" w:hAnsiTheme="majorEastAsia" w:cs="宋体" w:hint="eastAsia"/>
                <w:sz w:val="24"/>
              </w:rPr>
              <w:t>金瑞宽</w:t>
            </w:r>
            <w:proofErr w:type="gramEnd"/>
          </w:p>
        </w:tc>
        <w:tc>
          <w:tcPr>
            <w:tcW w:w="2321" w:type="dxa"/>
            <w:vAlign w:val="center"/>
          </w:tcPr>
          <w:p w:rsidR="00FD2EC9" w:rsidRPr="00157A94" w:rsidRDefault="00FD2EC9" w:rsidP="00FD2EC9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农药经许（陕）610124200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47</w:t>
            </w:r>
          </w:p>
        </w:tc>
        <w:tc>
          <w:tcPr>
            <w:tcW w:w="0" w:type="auto"/>
            <w:vAlign w:val="center"/>
          </w:tcPr>
          <w:p w:rsidR="00FD2EC9" w:rsidRPr="00157A94" w:rsidRDefault="00FD2EC9" w:rsidP="00FD2EC9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</w:t>
            </w:r>
            <w:proofErr w:type="gramStart"/>
            <w:r>
              <w:rPr>
                <w:rFonts w:ascii="仿宋_GB2312" w:eastAsia="仿宋_GB2312" w:hAnsiTheme="majorEastAsia" w:cs="仿宋_GB2312" w:hint="eastAsia"/>
                <w:sz w:val="24"/>
              </w:rPr>
              <w:t>县四屯镇</w:t>
            </w:r>
            <w:proofErr w:type="gramEnd"/>
            <w:r>
              <w:rPr>
                <w:rFonts w:ascii="仿宋_GB2312" w:eastAsia="仿宋_GB2312" w:hAnsiTheme="majorEastAsia" w:cs="仿宋_GB2312" w:hint="eastAsia"/>
                <w:sz w:val="24"/>
              </w:rPr>
              <w:t>联二村一队</w:t>
            </w:r>
          </w:p>
        </w:tc>
        <w:tc>
          <w:tcPr>
            <w:tcW w:w="0" w:type="auto"/>
            <w:vAlign w:val="center"/>
          </w:tcPr>
          <w:p w:rsidR="00FD2EC9" w:rsidRPr="00157A94" w:rsidRDefault="00FD2EC9" w:rsidP="00FD2EC9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</w:t>
            </w:r>
            <w:proofErr w:type="gramStart"/>
            <w:r>
              <w:rPr>
                <w:rFonts w:ascii="仿宋_GB2312" w:eastAsia="仿宋_GB2312" w:hAnsiTheme="majorEastAsia" w:cs="仿宋_GB2312" w:hint="eastAsia"/>
                <w:sz w:val="24"/>
              </w:rPr>
              <w:t>县四屯镇</w:t>
            </w:r>
            <w:proofErr w:type="gramEnd"/>
            <w:r>
              <w:rPr>
                <w:rFonts w:ascii="仿宋_GB2312" w:eastAsia="仿宋_GB2312" w:hAnsiTheme="majorEastAsia" w:cs="仿宋_GB2312" w:hint="eastAsia"/>
                <w:sz w:val="24"/>
              </w:rPr>
              <w:t>联二村九队</w:t>
            </w:r>
          </w:p>
        </w:tc>
        <w:tc>
          <w:tcPr>
            <w:tcW w:w="0" w:type="auto"/>
            <w:vAlign w:val="center"/>
          </w:tcPr>
          <w:p w:rsidR="00FD2EC9" w:rsidRPr="00157A94" w:rsidRDefault="00FD2EC9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FD2EC9" w:rsidRPr="00157A94" w:rsidRDefault="00FD2EC9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  <w:tr w:rsidR="00EE2F57" w:rsidRPr="00157A94" w:rsidTr="002A6DF4">
        <w:trPr>
          <w:trHeight w:val="1750"/>
        </w:trPr>
        <w:tc>
          <w:tcPr>
            <w:tcW w:w="817" w:type="dxa"/>
            <w:vAlign w:val="center"/>
          </w:tcPr>
          <w:p w:rsidR="00EE2F57" w:rsidRPr="00157A94" w:rsidRDefault="00EE2F57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lastRenderedPageBreak/>
              <w:t>4</w:t>
            </w:r>
          </w:p>
        </w:tc>
        <w:tc>
          <w:tcPr>
            <w:tcW w:w="2221" w:type="dxa"/>
            <w:vAlign w:val="center"/>
          </w:tcPr>
          <w:p w:rsidR="00EE2F57" w:rsidRDefault="00EE2F57" w:rsidP="00AC6083">
            <w:pPr>
              <w:jc w:val="center"/>
              <w:rPr>
                <w:rFonts w:ascii="仿宋_GB2312" w:eastAsia="仿宋_GB2312" w:hAnsiTheme="majorEastAsia" w:hint="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周至县马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</w:rPr>
              <w:t>召农业</w:t>
            </w:r>
            <w:proofErr w:type="gramEnd"/>
            <w:r>
              <w:rPr>
                <w:rFonts w:ascii="仿宋_GB2312" w:eastAsia="仿宋_GB2312" w:hAnsiTheme="majorEastAsia" w:hint="eastAsia"/>
                <w:sz w:val="24"/>
              </w:rPr>
              <w:t>科普服务部</w:t>
            </w:r>
          </w:p>
        </w:tc>
        <w:tc>
          <w:tcPr>
            <w:tcW w:w="1039" w:type="dxa"/>
            <w:vAlign w:val="center"/>
          </w:tcPr>
          <w:p w:rsidR="00EE2F57" w:rsidRPr="00EE2F57" w:rsidRDefault="00EE2F57">
            <w:pPr>
              <w:jc w:val="center"/>
              <w:rPr>
                <w:rFonts w:ascii="仿宋_GB2312" w:eastAsia="仿宋_GB2312" w:hAnsiTheme="majorEastAsia" w:cs="宋体" w:hint="eastAsia"/>
                <w:sz w:val="24"/>
              </w:rPr>
            </w:pPr>
            <w:r>
              <w:rPr>
                <w:rFonts w:ascii="仿宋_GB2312" w:eastAsia="仿宋_GB2312" w:hAnsiTheme="majorEastAsia" w:cs="宋体" w:hint="eastAsia"/>
                <w:sz w:val="24"/>
              </w:rPr>
              <w:t>陈建军</w:t>
            </w:r>
          </w:p>
        </w:tc>
        <w:tc>
          <w:tcPr>
            <w:tcW w:w="2321" w:type="dxa"/>
            <w:vAlign w:val="center"/>
          </w:tcPr>
          <w:p w:rsidR="00EE2F57" w:rsidRPr="00157A94" w:rsidRDefault="00EE2F57" w:rsidP="00EE2F57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农药经许（陕）610124200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04</w:t>
            </w:r>
          </w:p>
        </w:tc>
        <w:tc>
          <w:tcPr>
            <w:tcW w:w="0" w:type="auto"/>
            <w:vAlign w:val="center"/>
          </w:tcPr>
          <w:p w:rsidR="00EE2F57" w:rsidRPr="00157A94" w:rsidRDefault="00EE2F57" w:rsidP="00FD2EC9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周至县马召镇马召</w:t>
            </w:r>
            <w:proofErr w:type="gramStart"/>
            <w:r>
              <w:rPr>
                <w:rFonts w:ascii="仿宋_GB2312" w:eastAsia="仿宋_GB2312" w:hAnsiTheme="majorEastAsia" w:cs="仿宋_GB2312" w:hint="eastAsia"/>
                <w:sz w:val="24"/>
              </w:rPr>
              <w:t>街道马</w:t>
            </w:r>
            <w:proofErr w:type="gramEnd"/>
            <w:r>
              <w:rPr>
                <w:rFonts w:ascii="仿宋_GB2312" w:eastAsia="仿宋_GB2312" w:hAnsiTheme="majorEastAsia" w:cs="仿宋_GB2312" w:hint="eastAsia"/>
                <w:sz w:val="24"/>
              </w:rPr>
              <w:t>广路十字南50米路西</w:t>
            </w:r>
          </w:p>
        </w:tc>
        <w:tc>
          <w:tcPr>
            <w:tcW w:w="0" w:type="auto"/>
            <w:vAlign w:val="center"/>
          </w:tcPr>
          <w:p w:rsidR="00EE2F57" w:rsidRPr="00EE2F57" w:rsidRDefault="00EE2F57" w:rsidP="00253BF2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周至县马召镇马召</w:t>
            </w:r>
            <w:proofErr w:type="gramStart"/>
            <w:r>
              <w:rPr>
                <w:rFonts w:ascii="仿宋_GB2312" w:eastAsia="仿宋_GB2312" w:hAnsiTheme="majorEastAsia" w:cs="仿宋_GB2312" w:hint="eastAsia"/>
                <w:sz w:val="24"/>
              </w:rPr>
              <w:t>街道马</w:t>
            </w:r>
            <w:proofErr w:type="gramEnd"/>
            <w:r>
              <w:rPr>
                <w:rFonts w:ascii="仿宋_GB2312" w:eastAsia="仿宋_GB2312" w:hAnsiTheme="majorEastAsia" w:cs="仿宋_GB2312" w:hint="eastAsia"/>
                <w:sz w:val="24"/>
              </w:rPr>
              <w:t>广路十字南50米路西</w:t>
            </w:r>
          </w:p>
        </w:tc>
        <w:tc>
          <w:tcPr>
            <w:tcW w:w="0" w:type="auto"/>
            <w:vAlign w:val="center"/>
          </w:tcPr>
          <w:p w:rsidR="00EE2F57" w:rsidRPr="00157A94" w:rsidRDefault="00EE2F57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EE2F57" w:rsidRPr="00157A94" w:rsidRDefault="00EE2F57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  <w:tr w:rsidR="00EE2F57" w:rsidRPr="00157A94" w:rsidTr="002A6DF4">
        <w:trPr>
          <w:trHeight w:val="1750"/>
        </w:trPr>
        <w:tc>
          <w:tcPr>
            <w:tcW w:w="817" w:type="dxa"/>
            <w:vAlign w:val="center"/>
          </w:tcPr>
          <w:p w:rsidR="00EE2F57" w:rsidRPr="00157A94" w:rsidRDefault="00EE2F57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5</w:t>
            </w:r>
          </w:p>
        </w:tc>
        <w:tc>
          <w:tcPr>
            <w:tcW w:w="2221" w:type="dxa"/>
            <w:vAlign w:val="center"/>
          </w:tcPr>
          <w:p w:rsidR="00EE2F57" w:rsidRDefault="00066A2F" w:rsidP="00AC6083">
            <w:pPr>
              <w:jc w:val="center"/>
              <w:rPr>
                <w:rFonts w:ascii="仿宋_GB2312" w:eastAsia="仿宋_GB2312" w:hAnsiTheme="majorEastAsia" w:hint="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周至县楼观腾飞农资经销部</w:t>
            </w:r>
          </w:p>
        </w:tc>
        <w:tc>
          <w:tcPr>
            <w:tcW w:w="1039" w:type="dxa"/>
            <w:vAlign w:val="center"/>
          </w:tcPr>
          <w:p w:rsidR="00EE2F57" w:rsidRPr="00066A2F" w:rsidRDefault="00066A2F">
            <w:pPr>
              <w:jc w:val="center"/>
              <w:rPr>
                <w:rFonts w:ascii="仿宋_GB2312" w:eastAsia="仿宋_GB2312" w:hAnsiTheme="majorEastAsia" w:cs="宋体" w:hint="eastAsia"/>
                <w:sz w:val="24"/>
              </w:rPr>
            </w:pPr>
            <w:r>
              <w:rPr>
                <w:rFonts w:ascii="仿宋_GB2312" w:eastAsia="仿宋_GB2312" w:hAnsiTheme="majorEastAsia" w:cs="宋体" w:hint="eastAsia"/>
                <w:sz w:val="24"/>
              </w:rPr>
              <w:t>滕社社</w:t>
            </w:r>
          </w:p>
        </w:tc>
        <w:tc>
          <w:tcPr>
            <w:tcW w:w="2321" w:type="dxa"/>
            <w:vAlign w:val="center"/>
          </w:tcPr>
          <w:p w:rsidR="00EE2F57" w:rsidRPr="00157A94" w:rsidRDefault="00066A2F" w:rsidP="00066A2F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农药经许（陕）61012420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126</w:t>
            </w:r>
          </w:p>
        </w:tc>
        <w:tc>
          <w:tcPr>
            <w:tcW w:w="0" w:type="auto"/>
            <w:vAlign w:val="center"/>
          </w:tcPr>
          <w:p w:rsidR="00EE2F57" w:rsidRPr="00157A94" w:rsidRDefault="00066A2F" w:rsidP="00FD2EC9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周至县楼观</w:t>
            </w:r>
            <w:proofErr w:type="gramStart"/>
            <w:r>
              <w:rPr>
                <w:rFonts w:ascii="仿宋_GB2312" w:eastAsia="仿宋_GB2312" w:hAnsiTheme="majorEastAsia" w:cs="仿宋_GB2312" w:hint="eastAsia"/>
                <w:sz w:val="24"/>
              </w:rPr>
              <w:t>镇鹿马</w:t>
            </w:r>
            <w:proofErr w:type="gramEnd"/>
            <w:r>
              <w:rPr>
                <w:rFonts w:ascii="仿宋_GB2312" w:eastAsia="仿宋_GB2312" w:hAnsiTheme="majorEastAsia" w:cs="仿宋_GB2312" w:hint="eastAsia"/>
                <w:sz w:val="24"/>
              </w:rPr>
              <w:t>十字向北200米（鹿马村六组）</w:t>
            </w:r>
          </w:p>
        </w:tc>
        <w:tc>
          <w:tcPr>
            <w:tcW w:w="0" w:type="auto"/>
            <w:vAlign w:val="center"/>
          </w:tcPr>
          <w:p w:rsidR="00EE2F57" w:rsidRPr="00066A2F" w:rsidRDefault="00066A2F" w:rsidP="00253BF2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周至县楼观</w:t>
            </w:r>
            <w:proofErr w:type="gramStart"/>
            <w:r>
              <w:rPr>
                <w:rFonts w:ascii="仿宋_GB2312" w:eastAsia="仿宋_GB2312" w:hAnsiTheme="majorEastAsia" w:cs="仿宋_GB2312" w:hint="eastAsia"/>
                <w:sz w:val="24"/>
              </w:rPr>
              <w:t>镇鹿马</w:t>
            </w:r>
            <w:proofErr w:type="gramEnd"/>
            <w:r>
              <w:rPr>
                <w:rFonts w:ascii="仿宋_GB2312" w:eastAsia="仿宋_GB2312" w:hAnsiTheme="majorEastAsia" w:cs="仿宋_GB2312" w:hint="eastAsia"/>
                <w:sz w:val="24"/>
              </w:rPr>
              <w:t>十字向北200米（鹿马村六组）</w:t>
            </w:r>
          </w:p>
        </w:tc>
        <w:tc>
          <w:tcPr>
            <w:tcW w:w="0" w:type="auto"/>
            <w:vAlign w:val="center"/>
          </w:tcPr>
          <w:p w:rsidR="00EE2F57" w:rsidRPr="00157A94" w:rsidRDefault="00EE2F57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EE2F57" w:rsidRPr="00157A94" w:rsidRDefault="00EE2F57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  <w:tr w:rsidR="00EE2F57" w:rsidRPr="00157A94" w:rsidTr="002A6DF4">
        <w:trPr>
          <w:trHeight w:val="1750"/>
        </w:trPr>
        <w:tc>
          <w:tcPr>
            <w:tcW w:w="817" w:type="dxa"/>
            <w:vAlign w:val="center"/>
          </w:tcPr>
          <w:p w:rsidR="00EE2F57" w:rsidRPr="00157A94" w:rsidRDefault="00EE2F57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6</w:t>
            </w:r>
          </w:p>
        </w:tc>
        <w:tc>
          <w:tcPr>
            <w:tcW w:w="2221" w:type="dxa"/>
            <w:vAlign w:val="center"/>
          </w:tcPr>
          <w:p w:rsidR="00EE2F57" w:rsidRPr="00157A94" w:rsidRDefault="00066A2F" w:rsidP="00FD2EC9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周至县叶子农资经销部</w:t>
            </w:r>
          </w:p>
        </w:tc>
        <w:tc>
          <w:tcPr>
            <w:tcW w:w="1039" w:type="dxa"/>
            <w:vAlign w:val="center"/>
          </w:tcPr>
          <w:p w:rsidR="00EE2F57" w:rsidRPr="00066A2F" w:rsidRDefault="00066A2F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宋春丽</w:t>
            </w:r>
          </w:p>
        </w:tc>
        <w:tc>
          <w:tcPr>
            <w:tcW w:w="2321" w:type="dxa"/>
            <w:vAlign w:val="center"/>
          </w:tcPr>
          <w:p w:rsidR="00EE2F57" w:rsidRPr="00157A94" w:rsidRDefault="00066A2F" w:rsidP="00066A2F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农药经许（陕）61012420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086</w:t>
            </w:r>
          </w:p>
        </w:tc>
        <w:tc>
          <w:tcPr>
            <w:tcW w:w="0" w:type="auto"/>
            <w:vAlign w:val="center"/>
          </w:tcPr>
          <w:p w:rsidR="00EE2F57" w:rsidRPr="00157A94" w:rsidRDefault="00066A2F" w:rsidP="00066699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</w:t>
            </w:r>
            <w:proofErr w:type="gramStart"/>
            <w:r>
              <w:rPr>
                <w:rFonts w:ascii="仿宋_GB2312" w:eastAsia="仿宋_GB2312" w:hAnsiTheme="majorEastAsia" w:cs="仿宋_GB2312" w:hint="eastAsia"/>
                <w:sz w:val="24"/>
              </w:rPr>
              <w:t>县哑柏镇裕</w:t>
            </w:r>
            <w:proofErr w:type="gramEnd"/>
            <w:r>
              <w:rPr>
                <w:rFonts w:ascii="仿宋_GB2312" w:eastAsia="仿宋_GB2312" w:hAnsiTheme="majorEastAsia" w:cs="仿宋_GB2312" w:hint="eastAsia"/>
                <w:sz w:val="24"/>
              </w:rPr>
              <w:t>盛十三队裕</w:t>
            </w:r>
            <w:proofErr w:type="gramStart"/>
            <w:r>
              <w:rPr>
                <w:rFonts w:ascii="仿宋_GB2312" w:eastAsia="仿宋_GB2312" w:hAnsiTheme="majorEastAsia" w:cs="仿宋_GB2312" w:hint="eastAsia"/>
                <w:sz w:val="24"/>
              </w:rPr>
              <w:t>鑫佳苑</w:t>
            </w:r>
            <w:proofErr w:type="gramEnd"/>
            <w:r>
              <w:rPr>
                <w:rFonts w:ascii="仿宋_GB2312" w:eastAsia="仿宋_GB2312" w:hAnsiTheme="majorEastAsia" w:cs="仿宋_GB2312" w:hint="eastAsia"/>
                <w:sz w:val="24"/>
              </w:rPr>
              <w:t>4号5号</w:t>
            </w:r>
          </w:p>
        </w:tc>
        <w:tc>
          <w:tcPr>
            <w:tcW w:w="0" w:type="auto"/>
            <w:vAlign w:val="center"/>
          </w:tcPr>
          <w:p w:rsidR="00EE2F57" w:rsidRPr="00157A94" w:rsidRDefault="00066A2F" w:rsidP="00253BF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</w:t>
            </w:r>
            <w:proofErr w:type="gramStart"/>
            <w:r>
              <w:rPr>
                <w:rFonts w:ascii="仿宋_GB2312" w:eastAsia="仿宋_GB2312" w:hAnsiTheme="majorEastAsia" w:cs="仿宋_GB2312" w:hint="eastAsia"/>
                <w:sz w:val="24"/>
              </w:rPr>
              <w:t>县哑柏镇裕</w:t>
            </w:r>
            <w:proofErr w:type="gramEnd"/>
            <w:r>
              <w:rPr>
                <w:rFonts w:ascii="仿宋_GB2312" w:eastAsia="仿宋_GB2312" w:hAnsiTheme="majorEastAsia" w:cs="仿宋_GB2312" w:hint="eastAsia"/>
                <w:sz w:val="24"/>
              </w:rPr>
              <w:t>盛十三队裕</w:t>
            </w:r>
            <w:proofErr w:type="gramStart"/>
            <w:r>
              <w:rPr>
                <w:rFonts w:ascii="仿宋_GB2312" w:eastAsia="仿宋_GB2312" w:hAnsiTheme="majorEastAsia" w:cs="仿宋_GB2312" w:hint="eastAsia"/>
                <w:sz w:val="24"/>
              </w:rPr>
              <w:t>鑫佳苑</w:t>
            </w:r>
            <w:proofErr w:type="gramEnd"/>
            <w:r>
              <w:rPr>
                <w:rFonts w:ascii="仿宋_GB2312" w:eastAsia="仿宋_GB2312" w:hAnsiTheme="majorEastAsia" w:cs="仿宋_GB2312" w:hint="eastAsia"/>
                <w:sz w:val="24"/>
              </w:rPr>
              <w:t>4号5号</w:t>
            </w:r>
          </w:p>
        </w:tc>
        <w:tc>
          <w:tcPr>
            <w:tcW w:w="0" w:type="auto"/>
            <w:vAlign w:val="center"/>
          </w:tcPr>
          <w:p w:rsidR="00EE2F57" w:rsidRPr="00157A94" w:rsidRDefault="00EE2F57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EE2F57" w:rsidRPr="00157A94" w:rsidRDefault="00EE2F57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  <w:tr w:rsidR="00EE2F57" w:rsidRPr="00157A94" w:rsidTr="002A6DF4">
        <w:trPr>
          <w:trHeight w:val="1750"/>
        </w:trPr>
        <w:tc>
          <w:tcPr>
            <w:tcW w:w="817" w:type="dxa"/>
            <w:vAlign w:val="center"/>
          </w:tcPr>
          <w:p w:rsidR="00EE2F57" w:rsidRDefault="00EE2F57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7</w:t>
            </w:r>
          </w:p>
        </w:tc>
        <w:tc>
          <w:tcPr>
            <w:tcW w:w="2221" w:type="dxa"/>
            <w:vAlign w:val="center"/>
          </w:tcPr>
          <w:p w:rsidR="00EE2F57" w:rsidRPr="00157A94" w:rsidRDefault="00066A2F" w:rsidP="00FD2EC9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周至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</w:rPr>
              <w:t>县哑柏农</w:t>
            </w:r>
            <w:proofErr w:type="gramEnd"/>
            <w:r>
              <w:rPr>
                <w:rFonts w:ascii="仿宋_GB2312" w:eastAsia="仿宋_GB2312" w:hAnsiTheme="majorEastAsia" w:hint="eastAsia"/>
                <w:sz w:val="24"/>
              </w:rPr>
              <w:t>丰良药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</w:rPr>
              <w:t>械</w:t>
            </w:r>
            <w:proofErr w:type="gramEnd"/>
            <w:r>
              <w:rPr>
                <w:rFonts w:ascii="仿宋_GB2312" w:eastAsia="仿宋_GB2312" w:hAnsiTheme="majorEastAsia" w:hint="eastAsia"/>
                <w:sz w:val="24"/>
              </w:rPr>
              <w:t>推广服务部</w:t>
            </w:r>
          </w:p>
        </w:tc>
        <w:tc>
          <w:tcPr>
            <w:tcW w:w="1039" w:type="dxa"/>
            <w:vAlign w:val="center"/>
          </w:tcPr>
          <w:p w:rsidR="00EE2F57" w:rsidRPr="00066A2F" w:rsidRDefault="00066A2F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proofErr w:type="gramStart"/>
            <w:r>
              <w:rPr>
                <w:rFonts w:ascii="仿宋_GB2312" w:eastAsia="仿宋_GB2312" w:hAnsiTheme="majorEastAsia" w:cs="仿宋_GB2312" w:hint="eastAsia"/>
                <w:sz w:val="24"/>
              </w:rPr>
              <w:t>毛永军</w:t>
            </w:r>
            <w:proofErr w:type="gramEnd"/>
          </w:p>
        </w:tc>
        <w:tc>
          <w:tcPr>
            <w:tcW w:w="2321" w:type="dxa"/>
            <w:vAlign w:val="center"/>
          </w:tcPr>
          <w:p w:rsidR="00EE2F57" w:rsidRPr="00157A94" w:rsidRDefault="00066A2F" w:rsidP="00066A2F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农药经许（陕）61012420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037</w:t>
            </w:r>
          </w:p>
        </w:tc>
        <w:tc>
          <w:tcPr>
            <w:tcW w:w="0" w:type="auto"/>
            <w:vAlign w:val="center"/>
          </w:tcPr>
          <w:p w:rsidR="00EE2F57" w:rsidRPr="00157A94" w:rsidRDefault="00066A2F" w:rsidP="00066699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周至县青化镇二庙村中心街22号</w:t>
            </w:r>
          </w:p>
        </w:tc>
        <w:tc>
          <w:tcPr>
            <w:tcW w:w="0" w:type="auto"/>
            <w:vAlign w:val="center"/>
          </w:tcPr>
          <w:p w:rsidR="00EE2F57" w:rsidRPr="00157A94" w:rsidRDefault="00066A2F" w:rsidP="00253BF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周至县青化镇二庙村中心街22号</w:t>
            </w:r>
          </w:p>
        </w:tc>
        <w:tc>
          <w:tcPr>
            <w:tcW w:w="0" w:type="auto"/>
            <w:vAlign w:val="center"/>
          </w:tcPr>
          <w:p w:rsidR="00EE2F57" w:rsidRPr="00157A94" w:rsidRDefault="00EE2F57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EE2F57" w:rsidRPr="00157A94" w:rsidRDefault="00EE2F57" w:rsidP="00AB71BD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</w:tbl>
    <w:p w:rsidR="00630D01" w:rsidRPr="00157A94" w:rsidRDefault="00630D01">
      <w:pPr>
        <w:rPr>
          <w:rFonts w:ascii="仿宋_GB2312" w:eastAsia="仿宋_GB2312" w:hAnsiTheme="majorEastAsia"/>
          <w:sz w:val="24"/>
        </w:rPr>
      </w:pPr>
    </w:p>
    <w:sectPr w:rsidR="00630D01" w:rsidRPr="00157A94" w:rsidSect="00F978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5D4" w:rsidRDefault="003F15D4" w:rsidP="00746276">
      <w:r>
        <w:separator/>
      </w:r>
    </w:p>
  </w:endnote>
  <w:endnote w:type="continuationSeparator" w:id="0">
    <w:p w:rsidR="003F15D4" w:rsidRDefault="003F15D4" w:rsidP="00746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5D4" w:rsidRDefault="003F15D4" w:rsidP="00746276">
      <w:r>
        <w:separator/>
      </w:r>
    </w:p>
  </w:footnote>
  <w:footnote w:type="continuationSeparator" w:id="0">
    <w:p w:rsidR="003F15D4" w:rsidRDefault="003F15D4" w:rsidP="00746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g3MmNmOGU3NGEzMDk5NDY0MTI4YjYyMjZjZjhkMzEifQ=="/>
  </w:docVars>
  <w:rsids>
    <w:rsidRoot w:val="05F57FFA"/>
    <w:rsid w:val="00066A2F"/>
    <w:rsid w:val="000B0405"/>
    <w:rsid w:val="00157A94"/>
    <w:rsid w:val="001C3A5E"/>
    <w:rsid w:val="001E4796"/>
    <w:rsid w:val="0024384C"/>
    <w:rsid w:val="002A6DF4"/>
    <w:rsid w:val="003F15D4"/>
    <w:rsid w:val="004C4265"/>
    <w:rsid w:val="00630D01"/>
    <w:rsid w:val="00631EAC"/>
    <w:rsid w:val="00692EAE"/>
    <w:rsid w:val="006A7C8E"/>
    <w:rsid w:val="00746276"/>
    <w:rsid w:val="007826BD"/>
    <w:rsid w:val="00903C9E"/>
    <w:rsid w:val="00AC6083"/>
    <w:rsid w:val="00AD2954"/>
    <w:rsid w:val="00C633BF"/>
    <w:rsid w:val="00CA3274"/>
    <w:rsid w:val="00CF0DA3"/>
    <w:rsid w:val="00EE2F57"/>
    <w:rsid w:val="00F42BCD"/>
    <w:rsid w:val="00F97801"/>
    <w:rsid w:val="00FD2EC9"/>
    <w:rsid w:val="05F5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D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30D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6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6276"/>
    <w:rPr>
      <w:kern w:val="2"/>
      <w:sz w:val="18"/>
      <w:szCs w:val="18"/>
    </w:rPr>
  </w:style>
  <w:style w:type="paragraph" w:styleId="a5">
    <w:name w:val="footer"/>
    <w:basedOn w:val="a"/>
    <w:link w:val="Char0"/>
    <w:rsid w:val="00746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6276"/>
    <w:rPr>
      <w:kern w:val="2"/>
      <w:sz w:val="18"/>
      <w:szCs w:val="18"/>
    </w:rPr>
  </w:style>
  <w:style w:type="paragraph" w:styleId="a6">
    <w:name w:val="Balloon Text"/>
    <w:basedOn w:val="a"/>
    <w:link w:val="Char1"/>
    <w:rsid w:val="00F97801"/>
    <w:rPr>
      <w:sz w:val="18"/>
      <w:szCs w:val="18"/>
    </w:rPr>
  </w:style>
  <w:style w:type="character" w:customStyle="1" w:styleId="Char1">
    <w:name w:val="批注框文本 Char"/>
    <w:basedOn w:val="a0"/>
    <w:link w:val="a6"/>
    <w:rsid w:val="00F978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ouzhi.gov.cn/web_files/file/2022/12/13/202212131110285720849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zhouzhi</cp:lastModifiedBy>
  <cp:revision>3</cp:revision>
  <cp:lastPrinted>2023-08-28T06:38:00Z</cp:lastPrinted>
  <dcterms:created xsi:type="dcterms:W3CDTF">2023-11-14T02:09:00Z</dcterms:created>
  <dcterms:modified xsi:type="dcterms:W3CDTF">2023-11-14T02:21:00Z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016A8D1C51BD4262832DC16D290DFC9D</vt:lpwstr>
  </property>
</Properties>
</file>