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40" w:firstLineChars="900"/>
        <w:textAlignment w:val="auto"/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馒头花卷(自制)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糖精钠（以糖精计）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2.其他发酵面制品(自制)的抽检项目包括糖精钠（以糖精计）。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二、淀粉及淀粉制品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粉丝粉条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苯甲酸及其钠盐（以苯甲酸计）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2.淀粉的抽检项目包括脱氢乙酸及其钠盐（以脱氢乙酸计）。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三、调味品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鸡粉、鸡精调味料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甜蜜素（以环己基氨基磺酸计）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2.料酒的抽检项目包括苯甲酸及其钠盐（以苯甲酸计）。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四、方便食品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调味面制品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糖精钠（以糖精计）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五、糕点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苯甲酸及其钠盐（以苯甲酸计）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2.月饼的抽检项目包括苯甲酸及其钠盐（以苯甲酸计）。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六、粮食加工品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2761-2017《食品安全国家标准 食品中真菌毒素限量》、GB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黄曲霉毒素B₁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2.生湿面制品的抽检项目包括苯甲酸及其钠盐 （以苯甲酸计）；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3.发酵面制品的抽检项目包括糖精钠（以糖精计）。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七、食用农产品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22556-2008《豆芽卫生标准》、《国家食品药品监督管理总局 农业部 国家卫生和计划生育委员会关于豆芽生产过程中禁止使用6-苄基腺嘌呤等物质的公告（2015年第11号）》、GB 2762-2022《食品安全国家标准 食品中污染物限量》、GB 2763-2021《食品安全国家标准 食品中农药最大残留限量》、GB 2763.1-2022《食品安全国家标准食品中2,4-滴丁酸钠盐等112种农药最大残留限量》等标准及文件要求。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菠菜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氯氟氰菊酯和高效氯氟氰菊酯,氯氰菊酯和高效氯氰菊酯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2.大白菜的抽检项目包括甲拌磷,水胺硫磷；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3.豆芽的抽检项目包括亚硫酸盐(以SO₂计),6-苄基腺嘌呤(6-BA),4-氯苯氧乙酸钠 （以 4-氯苯氧乙酸计）,铅(以Pb计)；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4.火龙果的抽检项目包括氧乐果,克百威；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5.姜的抽检项目包括噻虫胺,噻虫嗪,甲拌磷,毒死蜱；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6.豇豆的抽检项目包括灭蝇胺,倍硫磷,克百威,水胺硫磷；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7.韭菜的抽检项目包括腐霉利,毒死蜱,氧乐果,敌敌畏；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8.辣椒的抽检项目包括敌敌畏,丙溴磷；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9.芒果的抽检项目包括吡唑醚菌酯,戊唑醇,吡虫啉,多菌灵；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10.葡萄的抽检项目包括氧乐果,己唑醇；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11.普通白菜的抽检项目包括毒死蜱,啶虫脒,甲拌磷,水胺硫磷；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12.茄子的抽检项目包括水胺硫磷,毒死蜱；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13.桃的抽检项目包括吡虫啉,多菌灵；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14.鲜食用菌的抽检项目包括氯氟氰菊酯和高效氯氟氰菊酯,氯氰菊酯和高效氯氰菊酯；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15.香蕉的抽检项目包括吡虫啉,腈苯唑,噻虫嗪,噻虫胺,吡唑醚菌酯,多菌灵。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八、食用油、油脂及其制品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2716-2018《食品安全国家标准 植物油》等标准及文件要求。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1.菜籽油的抽检项目包括溶剂残留量；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2.大豆油的抽检项目包括铅(以Pb计)；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3.芝麻油的抽检项目包括铅(以Pb计)。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九、饮料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食品添加剂使用标准》、GB/T 31324-2014《植物蛋白饮料 杏仁露》等标准及文件要求。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1.蛋白饮料的抽检项目包括蛋白质；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2.果蔬汁类及其饮料的抽检项目包括苯甲酸及其钠盐(以苯甲酸计)。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ZDg2N2U3YzkzYTZiNzkyNGRmNTk2Y2Q1NmQ0Y2QifQ=="/>
  </w:docVars>
  <w:rsids>
    <w:rsidRoot w:val="687F61AF"/>
    <w:rsid w:val="00235EF3"/>
    <w:rsid w:val="004323E3"/>
    <w:rsid w:val="00591EAB"/>
    <w:rsid w:val="00BB2BF8"/>
    <w:rsid w:val="01D111FC"/>
    <w:rsid w:val="01D67F64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8542C22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0EC3C3C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D23E69"/>
    <w:rsid w:val="37EB4725"/>
    <w:rsid w:val="39517F13"/>
    <w:rsid w:val="39B06C46"/>
    <w:rsid w:val="3ACE437A"/>
    <w:rsid w:val="3B324BDD"/>
    <w:rsid w:val="3BA82340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69967EF"/>
    <w:rsid w:val="47192D51"/>
    <w:rsid w:val="48527ABA"/>
    <w:rsid w:val="48F02E22"/>
    <w:rsid w:val="49E240AB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0F29BA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306598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110D4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8236F1"/>
    <w:rsid w:val="7CFD64DC"/>
    <w:rsid w:val="7E0A4BD9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2131</Words>
  <Characters>2517</Characters>
  <Lines>1</Lines>
  <Paragraphs>1</Paragraphs>
  <TotalTime>23</TotalTime>
  <ScaleCrop>false</ScaleCrop>
  <LinksUpToDate>false</LinksUpToDate>
  <CharactersWithSpaces>2589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黄静</cp:lastModifiedBy>
  <cp:lastPrinted>2022-11-22T06:53:00Z</cp:lastPrinted>
  <dcterms:modified xsi:type="dcterms:W3CDTF">2023-10-13T07:27:46Z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741FC9CB87A245EBAB9C3ECF75553F97</vt:lpwstr>
  </property>
</Properties>
</file>