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附件4</w:t>
      </w:r>
    </w:p>
    <w:p>
      <w:pPr>
        <w:snapToGrid w:val="0"/>
        <w:spacing w:line="560" w:lineRule="exact"/>
        <w:rPr>
          <w:rFonts w:ascii="方正小标宋简体" w:hAnsi="宋体" w:eastAsia="方正小标宋简体"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备 案 承 诺 书</w:t>
      </w:r>
    </w:p>
    <w:p>
      <w:pPr>
        <w:snapToGrid w:val="0"/>
        <w:spacing w:line="560" w:lineRule="exact"/>
        <w:rPr>
          <w:rFonts w:ascii="仿宋_GB2312" w:eastAsia="仿宋_GB231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本单位承诺如实填报</w:t>
      </w:r>
      <w:r>
        <w:rPr>
          <w:rFonts w:hint="eastAsia" w:ascii="仿宋_GB2312" w:eastAsia="仿宋_GB231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Cs w:val="32"/>
        </w:rPr>
        <w:t>的备案信息，并将按照相关法律法规的要求，及时、准确报送后续重大事项变更信息。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承诺已了解养老机构管理相关法律法规和标准规范，承诺设置的养老机构符合《养老机构基本条件告知书》载明的要求。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承诺按照诚实信用、安全规范、以人为本的原则和相关国家和行业标准开展养老服务，不以养老机构名义从事欺老虐老、不正当关联交易、非法集资等损害老年人合法权益和公平竞争市场秩序的行为。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承诺主动接受并配合民政部门和其他有关部门的指导、监督和管理。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承诺不属实，或者违反上述承诺的，依法承担相应法律责任。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 xml:space="preserve">                        备案单位：       （章）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 xml:space="preserve">      法定代表人（主要负责人）签字：</w:t>
      </w:r>
    </w:p>
    <w:p>
      <w:pPr>
        <w:snapToGrid w:val="0"/>
        <w:spacing w:line="600" w:lineRule="exact"/>
        <w:ind w:firstLine="6240" w:firstLineChars="1950"/>
      </w:pPr>
      <w:r>
        <w:rPr>
          <w:rFonts w:hint="eastAsia" w:ascii="仿宋_GB2312" w:eastAsia="仿宋_GB2312"/>
          <w:szCs w:val="32"/>
        </w:rPr>
        <w:t>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473B7"/>
    <w:rsid w:val="6F44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2021-04-15T03:24:00Z</dcterms:created>
  <dc:creator>Administrator</dc:creator>
  <cp:lastModifiedBy>Administrator</cp:lastModifiedBy>
  <dcterms:modified xsi:type="dcterms:W3CDTF">2021-04-15T03:24:26Z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C21E6531047F4B9EAEE576BF778AAFD6</vt:lpwstr>
  </property>
</Properties>
</file>