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4E23" w:rsidRPr="00265E9D" w:rsidRDefault="00014E23" w:rsidP="00265E9D">
      <w:pPr>
        <w:spacing w:line="560" w:lineRule="exact"/>
        <w:ind w:firstLineChars="200" w:firstLine="643"/>
        <w:jc w:val="center"/>
        <w:rPr>
          <w:rFonts w:ascii="仿宋" w:eastAsia="仿宋" w:hAnsi="仿宋" w:cs="楷体_GB2312"/>
          <w:b/>
          <w:color w:val="000000"/>
          <w:sz w:val="32"/>
          <w:szCs w:val="32"/>
        </w:rPr>
      </w:pPr>
      <w:r w:rsidRPr="00265E9D">
        <w:rPr>
          <w:rFonts w:ascii="仿宋" w:eastAsia="仿宋" w:hAnsi="仿宋" w:cs="楷体_GB2312" w:hint="eastAsia"/>
          <w:b/>
          <w:color w:val="000000"/>
          <w:sz w:val="32"/>
          <w:szCs w:val="32"/>
        </w:rPr>
        <w:t>一般公共预算财政拨款“三公”经费及会议费、培训费支出决算情况说明</w:t>
      </w:r>
    </w:p>
    <w:p w:rsidR="00014E23" w:rsidRPr="003F60F8" w:rsidRDefault="00014E23" w:rsidP="00014E23">
      <w:pPr>
        <w:spacing w:line="560" w:lineRule="exact"/>
        <w:ind w:firstLineChars="200" w:firstLine="640"/>
        <w:rPr>
          <w:rFonts w:ascii="仿宋" w:eastAsia="仿宋" w:hAnsi="仿宋" w:cs="楷体_GB2312"/>
          <w:color w:val="000000"/>
          <w:sz w:val="32"/>
          <w:szCs w:val="32"/>
        </w:rPr>
      </w:pPr>
      <w:r w:rsidRPr="003F60F8">
        <w:rPr>
          <w:rFonts w:ascii="仿宋" w:eastAsia="仿宋" w:hAnsi="仿宋" w:cs="楷体_GB2312" w:hint="eastAsia"/>
          <w:color w:val="000000"/>
          <w:sz w:val="32"/>
          <w:szCs w:val="32"/>
        </w:rPr>
        <w:t>（一）“三公”经费财政拨款支出决算总体情况说明</w:t>
      </w:r>
    </w:p>
    <w:p w:rsidR="00014E23" w:rsidRDefault="00014E23" w:rsidP="00014E23">
      <w:pPr>
        <w:pStyle w:val="a4"/>
        <w:shd w:val="clear" w:color="auto" w:fill="FFFFFF"/>
        <w:spacing w:line="560" w:lineRule="exact"/>
        <w:ind w:firstLineChars="200" w:firstLine="640"/>
        <w:rPr>
          <w:rFonts w:ascii="仿宋" w:eastAsia="仿宋" w:hAnsi="仿宋" w:cs="仿宋_GB2312"/>
          <w:color w:val="000000"/>
          <w:sz w:val="32"/>
          <w:szCs w:val="32"/>
        </w:rPr>
      </w:pPr>
      <w:r w:rsidRPr="003F60F8">
        <w:rPr>
          <w:rFonts w:ascii="仿宋" w:eastAsia="仿宋" w:hAnsi="仿宋" w:cs="仿宋_GB2312"/>
          <w:color w:val="000000"/>
          <w:sz w:val="32"/>
          <w:szCs w:val="32"/>
        </w:rPr>
        <w:t>2019</w:t>
      </w:r>
      <w:r w:rsidRPr="003F60F8">
        <w:rPr>
          <w:rFonts w:ascii="仿宋" w:eastAsia="仿宋" w:hAnsi="仿宋" w:cs="仿宋_GB2312" w:hint="eastAsia"/>
          <w:color w:val="000000"/>
          <w:sz w:val="32"/>
          <w:szCs w:val="32"/>
        </w:rPr>
        <w:t>年度“三公”经费财政拨款支出预算为</w:t>
      </w:r>
      <w:r>
        <w:rPr>
          <w:rFonts w:ascii="仿宋" w:eastAsia="仿宋" w:hAnsi="仿宋" w:cs="仿宋_GB2312" w:hint="eastAsia"/>
          <w:color w:val="000000"/>
          <w:sz w:val="32"/>
          <w:szCs w:val="32"/>
        </w:rPr>
        <w:t>592.53</w:t>
      </w:r>
      <w:r w:rsidRPr="003F60F8">
        <w:rPr>
          <w:rFonts w:ascii="仿宋" w:eastAsia="仿宋" w:hAnsi="仿宋" w:cs="仿宋_GB2312" w:hint="eastAsia"/>
          <w:color w:val="000000"/>
          <w:sz w:val="32"/>
          <w:szCs w:val="32"/>
        </w:rPr>
        <w:t>万元，</w:t>
      </w:r>
      <w:r>
        <w:rPr>
          <w:rFonts w:ascii="仿宋" w:eastAsia="仿宋" w:hAnsi="仿宋" w:cs="仿宋_GB2312" w:hint="eastAsia"/>
          <w:color w:val="000000"/>
          <w:sz w:val="32"/>
          <w:szCs w:val="32"/>
        </w:rPr>
        <w:t>支出决算为544.91万元，完成预算的91.96</w:t>
      </w:r>
      <w:r>
        <w:rPr>
          <w:rFonts w:ascii="仿宋" w:eastAsia="仿宋" w:hAnsi="仿宋" w:cs="仿宋_GB2312"/>
          <w:color w:val="000000"/>
          <w:sz w:val="32"/>
          <w:szCs w:val="32"/>
        </w:rPr>
        <w:t>%</w:t>
      </w:r>
      <w:r>
        <w:rPr>
          <w:rFonts w:ascii="仿宋" w:eastAsia="仿宋" w:hAnsi="仿宋" w:cs="仿宋_GB2312" w:hint="eastAsia"/>
          <w:color w:val="000000"/>
          <w:sz w:val="32"/>
          <w:szCs w:val="32"/>
        </w:rPr>
        <w:t>。决算数</w:t>
      </w:r>
      <w:proofErr w:type="gramStart"/>
      <w:r>
        <w:rPr>
          <w:rFonts w:ascii="仿宋" w:eastAsia="仿宋" w:hAnsi="仿宋" w:cs="仿宋_GB2312" w:hint="eastAsia"/>
          <w:color w:val="000000"/>
          <w:sz w:val="32"/>
          <w:szCs w:val="32"/>
        </w:rPr>
        <w:t>较预算</w:t>
      </w:r>
      <w:proofErr w:type="gramEnd"/>
      <w:r>
        <w:rPr>
          <w:rFonts w:ascii="仿宋" w:eastAsia="仿宋" w:hAnsi="仿宋" w:cs="仿宋_GB2312" w:hint="eastAsia"/>
          <w:color w:val="000000"/>
          <w:sz w:val="32"/>
          <w:szCs w:val="32"/>
        </w:rPr>
        <w:t>数减少47.62万元，主要原因是减少运行维护费；</w:t>
      </w:r>
      <w:r>
        <w:rPr>
          <w:rFonts w:ascii="仿宋" w:eastAsia="仿宋" w:hAnsi="仿宋" w:hint="eastAsia"/>
          <w:color w:val="000000"/>
          <w:sz w:val="32"/>
          <w:szCs w:val="32"/>
        </w:rPr>
        <w:t>决算数较上年增加120.89万元，增长28.5</w:t>
      </w:r>
      <w:r>
        <w:rPr>
          <w:rFonts w:ascii="仿宋" w:eastAsia="仿宋" w:hAnsi="仿宋"/>
          <w:color w:val="000000"/>
          <w:sz w:val="32"/>
          <w:szCs w:val="32"/>
        </w:rPr>
        <w:t>%</w:t>
      </w:r>
      <w:r>
        <w:rPr>
          <w:rFonts w:ascii="仿宋" w:eastAsia="仿宋" w:hAnsi="仿宋" w:hint="eastAsia"/>
          <w:color w:val="000000"/>
          <w:sz w:val="32"/>
          <w:szCs w:val="32"/>
        </w:rPr>
        <w:t>，增长原因扫黑除恶工资量增加。</w:t>
      </w:r>
    </w:p>
    <w:p w:rsidR="00014E23" w:rsidRPr="003F60F8" w:rsidRDefault="00014E23" w:rsidP="00014E23">
      <w:pPr>
        <w:spacing w:line="560" w:lineRule="exact"/>
        <w:ind w:firstLineChars="200" w:firstLine="640"/>
        <w:rPr>
          <w:rFonts w:ascii="仿宋" w:eastAsia="仿宋" w:hAnsi="仿宋" w:cs="楷体_GB2312"/>
          <w:color w:val="000000"/>
          <w:sz w:val="32"/>
          <w:szCs w:val="32"/>
        </w:rPr>
      </w:pPr>
      <w:r w:rsidRPr="003F60F8">
        <w:rPr>
          <w:rFonts w:ascii="仿宋" w:eastAsia="仿宋" w:hAnsi="仿宋" w:cs="楷体_GB2312" w:hint="eastAsia"/>
          <w:color w:val="000000"/>
          <w:sz w:val="32"/>
          <w:szCs w:val="32"/>
        </w:rPr>
        <w:t>（二）“三公”经费财政拨款支出决算具体情况说明</w:t>
      </w:r>
    </w:p>
    <w:p w:rsidR="00014E23" w:rsidRDefault="00014E23" w:rsidP="00014E23">
      <w:pPr>
        <w:widowControl/>
        <w:spacing w:line="56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仿宋_GB2312"/>
          <w:color w:val="000000"/>
          <w:sz w:val="32"/>
          <w:szCs w:val="32"/>
        </w:rPr>
        <w:t>2019</w:t>
      </w:r>
      <w:r>
        <w:rPr>
          <w:rFonts w:ascii="仿宋" w:eastAsia="仿宋" w:hAnsi="仿宋" w:cs="仿宋_GB2312" w:hint="eastAsia"/>
          <w:color w:val="000000"/>
          <w:sz w:val="32"/>
          <w:szCs w:val="32"/>
        </w:rPr>
        <w:t>年度“三公”经费财政拨款支出决算中，因公出国（境）费支出决算0万元，</w:t>
      </w:r>
      <w:r>
        <w:rPr>
          <w:rFonts w:ascii="仿宋" w:eastAsia="仿宋" w:hAnsi="仿宋" w:cs="仿宋_GB2312" w:hint="eastAsia"/>
          <w:sz w:val="32"/>
          <w:szCs w:val="32"/>
        </w:rPr>
        <w:t>占0</w:t>
      </w:r>
      <w:r>
        <w:rPr>
          <w:rFonts w:ascii="仿宋" w:eastAsia="仿宋" w:hAnsi="仿宋" w:cs="仿宋_GB2312"/>
          <w:sz w:val="32"/>
          <w:szCs w:val="32"/>
        </w:rPr>
        <w:t>%</w:t>
      </w:r>
      <w:r>
        <w:rPr>
          <w:rFonts w:ascii="仿宋" w:eastAsia="仿宋" w:hAnsi="仿宋" w:cs="仿宋_GB2312" w:hint="eastAsia"/>
          <w:sz w:val="32"/>
          <w:szCs w:val="32"/>
        </w:rPr>
        <w:t>；公务用车购置费支出111.95万元，占20.5</w:t>
      </w:r>
      <w:r>
        <w:rPr>
          <w:rFonts w:ascii="仿宋" w:eastAsia="仿宋" w:hAnsi="仿宋" w:cs="仿宋_GB2312"/>
          <w:sz w:val="32"/>
          <w:szCs w:val="32"/>
        </w:rPr>
        <w:t>%</w:t>
      </w:r>
      <w:r>
        <w:rPr>
          <w:rFonts w:ascii="仿宋" w:eastAsia="仿宋" w:hAnsi="仿宋" w:cs="仿宋_GB2312" w:hint="eastAsia"/>
          <w:sz w:val="32"/>
          <w:szCs w:val="32"/>
        </w:rPr>
        <w:t>；公务用车</w:t>
      </w:r>
      <w:r>
        <w:rPr>
          <w:rFonts w:ascii="仿宋" w:eastAsia="仿宋" w:hAnsi="仿宋" w:cs="仿宋_GB2312" w:hint="eastAsia"/>
          <w:color w:val="000000"/>
          <w:sz w:val="32"/>
          <w:szCs w:val="32"/>
        </w:rPr>
        <w:t>运行</w:t>
      </w:r>
      <w:r>
        <w:rPr>
          <w:rFonts w:ascii="仿宋" w:eastAsia="仿宋" w:hAnsi="仿宋" w:hint="eastAsia"/>
          <w:sz w:val="32"/>
          <w:szCs w:val="32"/>
        </w:rPr>
        <w:t>维护</w:t>
      </w:r>
      <w:r>
        <w:rPr>
          <w:rFonts w:ascii="仿宋" w:eastAsia="仿宋" w:hAnsi="仿宋" w:cs="仿宋_GB2312" w:hint="eastAsia"/>
          <w:color w:val="000000"/>
          <w:sz w:val="32"/>
          <w:szCs w:val="32"/>
        </w:rPr>
        <w:t>费支出决算432.2万元，占79.3</w:t>
      </w:r>
      <w:r>
        <w:rPr>
          <w:rFonts w:ascii="仿宋" w:eastAsia="仿宋" w:hAnsi="仿宋" w:cs="仿宋_GB2312"/>
          <w:color w:val="000000"/>
          <w:sz w:val="32"/>
          <w:szCs w:val="32"/>
        </w:rPr>
        <w:t>%</w:t>
      </w:r>
      <w:r>
        <w:rPr>
          <w:rFonts w:ascii="仿宋" w:eastAsia="仿宋" w:hAnsi="仿宋" w:cs="仿宋_GB2312" w:hint="eastAsia"/>
          <w:color w:val="000000"/>
          <w:sz w:val="32"/>
          <w:szCs w:val="32"/>
        </w:rPr>
        <w:t>；公务接待费支出决算0.76万元，占0.1</w:t>
      </w:r>
      <w:r>
        <w:rPr>
          <w:rFonts w:ascii="仿宋" w:eastAsia="仿宋" w:hAnsi="仿宋" w:cs="仿宋_GB2312"/>
          <w:color w:val="000000"/>
          <w:sz w:val="32"/>
          <w:szCs w:val="32"/>
        </w:rPr>
        <w:t>%</w:t>
      </w:r>
      <w:r>
        <w:rPr>
          <w:rFonts w:ascii="仿宋" w:eastAsia="仿宋" w:hAnsi="仿宋" w:cs="仿宋_GB2312" w:hint="eastAsia"/>
          <w:color w:val="000000"/>
          <w:sz w:val="32"/>
          <w:szCs w:val="32"/>
        </w:rPr>
        <w:t>。具体情况如下：</w:t>
      </w:r>
    </w:p>
    <w:p w:rsidR="00014E23" w:rsidRPr="003F60F8" w:rsidRDefault="00014E23" w:rsidP="00014E23">
      <w:pPr>
        <w:spacing w:line="560" w:lineRule="exact"/>
        <w:ind w:firstLineChars="200" w:firstLine="640"/>
        <w:rPr>
          <w:rFonts w:ascii="仿宋" w:eastAsia="仿宋" w:hAnsi="仿宋" w:cs="楷体_GB2312"/>
          <w:color w:val="000000"/>
          <w:sz w:val="32"/>
          <w:szCs w:val="32"/>
        </w:rPr>
      </w:pPr>
      <w:r w:rsidRPr="003F60F8">
        <w:rPr>
          <w:rFonts w:ascii="仿宋" w:eastAsia="仿宋" w:hAnsi="仿宋" w:cs="楷体_GB2312"/>
          <w:color w:val="000000"/>
          <w:sz w:val="32"/>
          <w:szCs w:val="32"/>
        </w:rPr>
        <w:t>1.</w:t>
      </w:r>
      <w:r w:rsidRPr="003F60F8">
        <w:rPr>
          <w:rFonts w:ascii="仿宋" w:eastAsia="仿宋" w:hAnsi="仿宋" w:cs="楷体_GB2312" w:hint="eastAsia"/>
          <w:color w:val="000000"/>
          <w:sz w:val="32"/>
          <w:szCs w:val="32"/>
        </w:rPr>
        <w:t>因公出国（境）支出情况说明</w:t>
      </w:r>
    </w:p>
    <w:p w:rsidR="00014E23" w:rsidRPr="003F60F8" w:rsidRDefault="00014E23" w:rsidP="00014E23">
      <w:pPr>
        <w:widowControl/>
        <w:spacing w:line="560" w:lineRule="exact"/>
        <w:ind w:firstLineChars="200" w:firstLine="640"/>
        <w:jc w:val="left"/>
        <w:rPr>
          <w:rFonts w:ascii="仿宋" w:eastAsia="仿宋" w:hAnsi="仿宋" w:cs="仿宋_GB2312"/>
          <w:color w:val="000000"/>
          <w:sz w:val="32"/>
          <w:szCs w:val="32"/>
        </w:rPr>
      </w:pPr>
      <w:r w:rsidRPr="003F60F8">
        <w:rPr>
          <w:rFonts w:ascii="仿宋" w:eastAsia="仿宋" w:hAnsi="仿宋"/>
          <w:sz w:val="32"/>
          <w:szCs w:val="32"/>
        </w:rPr>
        <w:t>2019</w:t>
      </w:r>
      <w:r w:rsidRPr="003F60F8">
        <w:rPr>
          <w:rFonts w:ascii="仿宋" w:eastAsia="仿宋" w:hAnsi="仿宋" w:hint="eastAsia"/>
          <w:sz w:val="32"/>
          <w:szCs w:val="32"/>
        </w:rPr>
        <w:t>年度因公出国（境）团组</w:t>
      </w:r>
      <w:r>
        <w:rPr>
          <w:rFonts w:ascii="仿宋" w:eastAsia="仿宋" w:hAnsi="仿宋" w:cs="仿宋_GB2312" w:hint="eastAsia"/>
          <w:sz w:val="32"/>
          <w:szCs w:val="32"/>
        </w:rPr>
        <w:t>0</w:t>
      </w:r>
      <w:r w:rsidRPr="003F60F8">
        <w:rPr>
          <w:rFonts w:ascii="仿宋" w:eastAsia="仿宋" w:hAnsi="仿宋" w:cs="仿宋_GB2312" w:hint="eastAsia"/>
          <w:sz w:val="32"/>
          <w:szCs w:val="32"/>
        </w:rPr>
        <w:t>个，</w:t>
      </w:r>
      <w:r>
        <w:rPr>
          <w:rFonts w:ascii="仿宋" w:eastAsia="仿宋" w:hAnsi="仿宋" w:cs="仿宋_GB2312" w:hint="eastAsia"/>
          <w:sz w:val="32"/>
          <w:szCs w:val="32"/>
        </w:rPr>
        <w:t>0</w:t>
      </w:r>
      <w:r w:rsidRPr="003F60F8">
        <w:rPr>
          <w:rFonts w:ascii="仿宋" w:eastAsia="仿宋" w:hAnsi="仿宋" w:cs="仿宋_GB2312" w:hint="eastAsia"/>
          <w:sz w:val="32"/>
          <w:szCs w:val="32"/>
        </w:rPr>
        <w:t>人次，</w:t>
      </w:r>
      <w:r w:rsidRPr="003F60F8">
        <w:rPr>
          <w:rFonts w:ascii="仿宋" w:eastAsia="仿宋" w:hAnsi="仿宋" w:hint="eastAsia"/>
          <w:color w:val="000000"/>
          <w:sz w:val="32"/>
          <w:szCs w:val="32"/>
        </w:rPr>
        <w:t>主要是</w:t>
      </w:r>
      <w:r>
        <w:rPr>
          <w:rFonts w:ascii="仿宋" w:eastAsia="仿宋" w:hAnsi="仿宋" w:hint="eastAsia"/>
          <w:color w:val="000000"/>
          <w:sz w:val="32"/>
          <w:szCs w:val="32"/>
        </w:rPr>
        <w:t>无出国任务</w:t>
      </w:r>
      <w:r w:rsidRPr="003F60F8">
        <w:rPr>
          <w:rFonts w:ascii="仿宋" w:eastAsia="仿宋" w:hAnsi="仿宋" w:hint="eastAsia"/>
          <w:color w:val="000000"/>
          <w:sz w:val="32"/>
          <w:szCs w:val="32"/>
        </w:rPr>
        <w:t>。</w:t>
      </w:r>
      <w:r w:rsidRPr="003F60F8">
        <w:rPr>
          <w:rFonts w:ascii="仿宋" w:eastAsia="仿宋" w:hAnsi="仿宋" w:cs="仿宋_GB2312" w:hint="eastAsia"/>
          <w:color w:val="000000"/>
          <w:sz w:val="32"/>
          <w:szCs w:val="32"/>
        </w:rPr>
        <w:t>预算为</w:t>
      </w:r>
      <w:r>
        <w:rPr>
          <w:rFonts w:ascii="仿宋" w:eastAsia="仿宋" w:hAnsi="仿宋" w:cs="仿宋_GB2312" w:hint="eastAsia"/>
          <w:color w:val="000000"/>
          <w:sz w:val="32"/>
          <w:szCs w:val="32"/>
        </w:rPr>
        <w:t>0</w:t>
      </w:r>
      <w:r w:rsidRPr="003F60F8">
        <w:rPr>
          <w:rFonts w:ascii="仿宋" w:eastAsia="仿宋" w:hAnsi="仿宋" w:cs="仿宋_GB2312" w:hint="eastAsia"/>
          <w:color w:val="000000"/>
          <w:sz w:val="32"/>
          <w:szCs w:val="32"/>
        </w:rPr>
        <w:t>万元，支出决算为</w:t>
      </w:r>
      <w:r>
        <w:rPr>
          <w:rFonts w:ascii="仿宋" w:eastAsia="仿宋" w:hAnsi="仿宋" w:cs="仿宋_GB2312" w:hint="eastAsia"/>
          <w:color w:val="000000"/>
          <w:sz w:val="32"/>
          <w:szCs w:val="32"/>
        </w:rPr>
        <w:t>0</w:t>
      </w:r>
      <w:r w:rsidRPr="003F60F8">
        <w:rPr>
          <w:rFonts w:ascii="仿宋" w:eastAsia="仿宋" w:hAnsi="仿宋" w:cs="仿宋_GB2312" w:hint="eastAsia"/>
          <w:color w:val="000000"/>
          <w:sz w:val="32"/>
          <w:szCs w:val="32"/>
        </w:rPr>
        <w:t>万元</w:t>
      </w:r>
      <w:r w:rsidRPr="003F60F8">
        <w:rPr>
          <w:rFonts w:ascii="仿宋" w:eastAsia="仿宋" w:hAnsi="仿宋" w:cs="仿宋_GB2312" w:hint="eastAsia"/>
          <w:sz w:val="32"/>
          <w:szCs w:val="32"/>
        </w:rPr>
        <w:t>（如没有支出填</w:t>
      </w:r>
      <w:r w:rsidRPr="003F60F8">
        <w:rPr>
          <w:rFonts w:ascii="仿宋" w:eastAsia="仿宋" w:hAnsi="仿宋" w:cs="仿宋_GB2312"/>
          <w:sz w:val="32"/>
          <w:szCs w:val="32"/>
        </w:rPr>
        <w:t>0</w:t>
      </w:r>
      <w:r w:rsidRPr="003F60F8">
        <w:rPr>
          <w:rFonts w:ascii="仿宋" w:eastAsia="仿宋" w:hAnsi="仿宋" w:cs="仿宋_GB2312" w:hint="eastAsia"/>
          <w:sz w:val="32"/>
          <w:szCs w:val="32"/>
        </w:rPr>
        <w:t>）</w:t>
      </w:r>
      <w:r w:rsidRPr="003F60F8">
        <w:rPr>
          <w:rFonts w:ascii="仿宋" w:eastAsia="仿宋" w:hAnsi="仿宋" w:cs="仿宋_GB2312" w:hint="eastAsia"/>
          <w:color w:val="000000"/>
          <w:sz w:val="32"/>
          <w:szCs w:val="32"/>
        </w:rPr>
        <w:t>，完成预算的</w:t>
      </w:r>
      <w:r>
        <w:rPr>
          <w:rFonts w:ascii="仿宋" w:eastAsia="仿宋" w:hAnsi="仿宋" w:cs="仿宋_GB2312" w:hint="eastAsia"/>
          <w:color w:val="000000"/>
          <w:sz w:val="32"/>
          <w:szCs w:val="32"/>
        </w:rPr>
        <w:t>0</w:t>
      </w:r>
      <w:r w:rsidRPr="003F60F8">
        <w:rPr>
          <w:rFonts w:ascii="仿宋" w:eastAsia="仿宋" w:hAnsi="仿宋" w:cs="仿宋_GB2312"/>
          <w:color w:val="000000"/>
          <w:sz w:val="32"/>
          <w:szCs w:val="32"/>
        </w:rPr>
        <w:t>%</w:t>
      </w:r>
      <w:r w:rsidRPr="003F60F8">
        <w:rPr>
          <w:rFonts w:ascii="仿宋" w:eastAsia="仿宋" w:hAnsi="仿宋" w:cs="仿宋_GB2312" w:hint="eastAsia"/>
          <w:color w:val="000000"/>
          <w:sz w:val="32"/>
          <w:szCs w:val="32"/>
        </w:rPr>
        <w:t>，决算数</w:t>
      </w:r>
      <w:proofErr w:type="gramStart"/>
      <w:r w:rsidRPr="003F60F8">
        <w:rPr>
          <w:rFonts w:ascii="仿宋" w:eastAsia="仿宋" w:hAnsi="仿宋" w:cs="仿宋_GB2312" w:hint="eastAsia"/>
          <w:color w:val="000000"/>
          <w:sz w:val="32"/>
          <w:szCs w:val="32"/>
        </w:rPr>
        <w:t>较预算</w:t>
      </w:r>
      <w:proofErr w:type="gramEnd"/>
      <w:r w:rsidRPr="003F60F8">
        <w:rPr>
          <w:rFonts w:ascii="仿宋" w:eastAsia="仿宋" w:hAnsi="仿宋" w:cs="仿宋_GB2312" w:hint="eastAsia"/>
          <w:color w:val="000000"/>
          <w:sz w:val="32"/>
          <w:szCs w:val="32"/>
        </w:rPr>
        <w:t>数减少（增加）</w:t>
      </w:r>
      <w:r>
        <w:rPr>
          <w:rFonts w:ascii="仿宋" w:eastAsia="仿宋" w:hAnsi="仿宋" w:cs="仿宋_GB2312" w:hint="eastAsia"/>
          <w:color w:val="000000"/>
          <w:sz w:val="32"/>
          <w:szCs w:val="32"/>
        </w:rPr>
        <w:t>0</w:t>
      </w:r>
      <w:r w:rsidRPr="003F60F8">
        <w:rPr>
          <w:rFonts w:ascii="仿宋" w:eastAsia="仿宋" w:hAnsi="仿宋" w:cs="仿宋_GB2312" w:hint="eastAsia"/>
          <w:color w:val="000000"/>
          <w:sz w:val="32"/>
          <w:szCs w:val="32"/>
        </w:rPr>
        <w:t>万元，主要原因是</w:t>
      </w:r>
      <w:r>
        <w:rPr>
          <w:rFonts w:ascii="仿宋" w:eastAsia="仿宋" w:hAnsi="仿宋" w:cs="仿宋_GB2312" w:hint="eastAsia"/>
          <w:color w:val="000000"/>
          <w:sz w:val="32"/>
          <w:szCs w:val="32"/>
        </w:rPr>
        <w:t>无出国任务</w:t>
      </w:r>
      <w:r w:rsidRPr="003F60F8">
        <w:rPr>
          <w:rFonts w:ascii="仿宋" w:eastAsia="仿宋" w:hAnsi="仿宋" w:cs="仿宋_GB2312" w:hint="eastAsia"/>
          <w:color w:val="000000"/>
          <w:sz w:val="32"/>
          <w:szCs w:val="32"/>
        </w:rPr>
        <w:t>；决算数</w:t>
      </w:r>
      <w:r w:rsidRPr="003F60F8">
        <w:rPr>
          <w:rFonts w:ascii="仿宋" w:eastAsia="仿宋" w:hAnsi="仿宋" w:hint="eastAsia"/>
          <w:color w:val="000000"/>
          <w:sz w:val="32"/>
          <w:szCs w:val="32"/>
        </w:rPr>
        <w:t>较上年减少（增加）</w:t>
      </w:r>
      <w:r>
        <w:rPr>
          <w:rFonts w:ascii="仿宋" w:eastAsia="仿宋" w:hAnsi="仿宋" w:hint="eastAsia"/>
          <w:color w:val="000000"/>
          <w:sz w:val="32"/>
          <w:szCs w:val="32"/>
        </w:rPr>
        <w:t>0</w:t>
      </w:r>
      <w:r w:rsidRPr="003F60F8">
        <w:rPr>
          <w:rFonts w:ascii="仿宋" w:eastAsia="仿宋" w:hAnsi="仿宋" w:hint="eastAsia"/>
          <w:color w:val="000000"/>
          <w:sz w:val="32"/>
          <w:szCs w:val="32"/>
        </w:rPr>
        <w:t>万元，下降（增长）</w:t>
      </w:r>
      <w:r>
        <w:rPr>
          <w:rFonts w:ascii="仿宋" w:eastAsia="仿宋" w:hAnsi="仿宋" w:hint="eastAsia"/>
          <w:color w:val="000000"/>
          <w:sz w:val="32"/>
          <w:szCs w:val="32"/>
        </w:rPr>
        <w:t>0</w:t>
      </w:r>
      <w:r w:rsidRPr="003F60F8">
        <w:rPr>
          <w:rFonts w:ascii="仿宋" w:eastAsia="仿宋" w:hAnsi="仿宋"/>
          <w:color w:val="000000"/>
          <w:sz w:val="32"/>
          <w:szCs w:val="32"/>
        </w:rPr>
        <w:t>%</w:t>
      </w:r>
      <w:r w:rsidRPr="003F60F8">
        <w:rPr>
          <w:rFonts w:ascii="仿宋" w:eastAsia="仿宋" w:hAnsi="仿宋" w:hint="eastAsia"/>
          <w:color w:val="000000"/>
          <w:sz w:val="32"/>
          <w:szCs w:val="32"/>
        </w:rPr>
        <w:t>，</w:t>
      </w:r>
      <w:r w:rsidRPr="003F60F8">
        <w:rPr>
          <w:rFonts w:ascii="仿宋" w:eastAsia="仿宋" w:hAnsi="仿宋" w:cs="仿宋_GB2312" w:hint="eastAsia"/>
          <w:color w:val="000000"/>
          <w:sz w:val="32"/>
          <w:szCs w:val="32"/>
        </w:rPr>
        <w:t>主要原因是</w:t>
      </w:r>
      <w:r>
        <w:rPr>
          <w:rFonts w:ascii="仿宋" w:eastAsia="仿宋" w:hAnsi="仿宋" w:cs="仿宋_GB2312" w:hint="eastAsia"/>
          <w:color w:val="000000"/>
          <w:sz w:val="32"/>
          <w:szCs w:val="32"/>
        </w:rPr>
        <w:t>无出国任务。</w:t>
      </w:r>
    </w:p>
    <w:p w:rsidR="00014E23" w:rsidRPr="003F60F8" w:rsidRDefault="00014E23" w:rsidP="00014E23">
      <w:pPr>
        <w:spacing w:line="560" w:lineRule="exact"/>
        <w:ind w:firstLineChars="200" w:firstLine="640"/>
        <w:rPr>
          <w:rFonts w:ascii="仿宋" w:eastAsia="仿宋" w:hAnsi="仿宋" w:cs="楷体_GB2312"/>
          <w:color w:val="000000"/>
          <w:sz w:val="32"/>
          <w:szCs w:val="32"/>
        </w:rPr>
      </w:pPr>
      <w:r w:rsidRPr="003F60F8">
        <w:rPr>
          <w:rFonts w:ascii="仿宋" w:eastAsia="仿宋" w:hAnsi="仿宋" w:cs="楷体_GB2312"/>
          <w:color w:val="000000"/>
          <w:sz w:val="32"/>
          <w:szCs w:val="32"/>
        </w:rPr>
        <w:t>2.</w:t>
      </w:r>
      <w:r w:rsidRPr="003F60F8">
        <w:rPr>
          <w:rFonts w:ascii="仿宋" w:eastAsia="仿宋" w:hAnsi="仿宋" w:cs="楷体_GB2312" w:hint="eastAsia"/>
          <w:color w:val="000000"/>
          <w:sz w:val="32"/>
          <w:szCs w:val="32"/>
        </w:rPr>
        <w:t>公务用车购置费用支出情况说明</w:t>
      </w:r>
    </w:p>
    <w:p w:rsidR="00014E23" w:rsidRPr="003F60F8" w:rsidRDefault="00014E23" w:rsidP="00014E23">
      <w:pPr>
        <w:widowControl/>
        <w:spacing w:line="560" w:lineRule="exact"/>
        <w:ind w:firstLineChars="200" w:firstLine="640"/>
        <w:jc w:val="left"/>
        <w:rPr>
          <w:rFonts w:ascii="仿宋" w:eastAsia="仿宋" w:hAnsi="仿宋" w:cs="仿宋_GB2312"/>
          <w:color w:val="000000"/>
          <w:sz w:val="32"/>
          <w:szCs w:val="32"/>
        </w:rPr>
      </w:pPr>
      <w:r w:rsidRPr="003F60F8">
        <w:rPr>
          <w:rFonts w:ascii="仿宋" w:eastAsia="仿宋" w:hAnsi="仿宋"/>
          <w:sz w:val="32"/>
          <w:szCs w:val="32"/>
        </w:rPr>
        <w:t>2019</w:t>
      </w:r>
      <w:r w:rsidRPr="003F60F8">
        <w:rPr>
          <w:rFonts w:ascii="仿宋" w:eastAsia="仿宋" w:hAnsi="仿宋" w:hint="eastAsia"/>
          <w:sz w:val="32"/>
          <w:szCs w:val="32"/>
        </w:rPr>
        <w:t>年度购置车辆</w:t>
      </w:r>
      <w:r>
        <w:rPr>
          <w:rFonts w:ascii="仿宋" w:eastAsia="仿宋" w:hAnsi="仿宋" w:cs="仿宋_GB2312" w:hint="eastAsia"/>
          <w:sz w:val="32"/>
          <w:szCs w:val="32"/>
        </w:rPr>
        <w:t>10</w:t>
      </w:r>
      <w:r w:rsidRPr="003F60F8">
        <w:rPr>
          <w:rFonts w:ascii="仿宋" w:eastAsia="仿宋" w:hAnsi="仿宋" w:cs="仿宋_GB2312" w:hint="eastAsia"/>
          <w:sz w:val="32"/>
          <w:szCs w:val="32"/>
        </w:rPr>
        <w:t>台，</w:t>
      </w:r>
      <w:r w:rsidRPr="003F60F8">
        <w:rPr>
          <w:rFonts w:ascii="仿宋" w:eastAsia="仿宋" w:hAnsi="仿宋" w:hint="eastAsia"/>
          <w:color w:val="000000"/>
          <w:sz w:val="32"/>
          <w:szCs w:val="32"/>
        </w:rPr>
        <w:t>主要是</w:t>
      </w:r>
      <w:r w:rsidR="00425A96">
        <w:rPr>
          <w:rFonts w:ascii="仿宋" w:eastAsia="仿宋" w:hAnsi="仿宋" w:hint="eastAsia"/>
          <w:color w:val="000000"/>
          <w:sz w:val="32"/>
          <w:szCs w:val="32"/>
        </w:rPr>
        <w:t>按照</w:t>
      </w:r>
      <w:r>
        <w:rPr>
          <w:rFonts w:ascii="仿宋" w:eastAsia="仿宋" w:hAnsi="仿宋" w:hint="eastAsia"/>
          <w:color w:val="000000"/>
          <w:sz w:val="32"/>
          <w:szCs w:val="32"/>
        </w:rPr>
        <w:t>市车改办发</w:t>
      </w:r>
      <w:r w:rsidR="00425A96">
        <w:rPr>
          <w:rFonts w:ascii="仿宋" w:eastAsia="仿宋" w:hAnsi="仿宋" w:hint="eastAsia"/>
          <w:color w:val="000000"/>
          <w:sz w:val="32"/>
          <w:szCs w:val="32"/>
        </w:rPr>
        <w:t>（2019）</w:t>
      </w:r>
      <w:r>
        <w:rPr>
          <w:rFonts w:ascii="仿宋" w:eastAsia="仿宋" w:hAnsi="仿宋" w:hint="eastAsia"/>
          <w:color w:val="000000"/>
          <w:sz w:val="32"/>
          <w:szCs w:val="32"/>
        </w:rPr>
        <w:t>20号</w:t>
      </w:r>
      <w:r w:rsidRPr="003F60F8">
        <w:rPr>
          <w:rFonts w:ascii="仿宋" w:eastAsia="仿宋" w:hAnsi="仿宋" w:hint="eastAsia"/>
          <w:color w:val="000000"/>
          <w:sz w:val="32"/>
          <w:szCs w:val="32"/>
        </w:rPr>
        <w:t>文批复采购</w:t>
      </w:r>
      <w:r>
        <w:rPr>
          <w:rFonts w:ascii="仿宋" w:eastAsia="仿宋" w:hAnsi="仿宋" w:hint="eastAsia"/>
          <w:color w:val="000000"/>
          <w:sz w:val="32"/>
          <w:szCs w:val="32"/>
        </w:rPr>
        <w:t>6辆、市车改办发</w:t>
      </w:r>
      <w:r w:rsidR="00425A96">
        <w:rPr>
          <w:rFonts w:ascii="仿宋" w:eastAsia="仿宋" w:hAnsi="仿宋" w:hint="eastAsia"/>
          <w:color w:val="000000"/>
          <w:sz w:val="32"/>
          <w:szCs w:val="32"/>
        </w:rPr>
        <w:t>（2019）</w:t>
      </w:r>
      <w:r>
        <w:rPr>
          <w:rFonts w:ascii="仿宋" w:eastAsia="仿宋" w:hAnsi="仿宋" w:hint="eastAsia"/>
          <w:color w:val="000000"/>
          <w:sz w:val="32"/>
          <w:szCs w:val="32"/>
        </w:rPr>
        <w:t>61号</w:t>
      </w:r>
      <w:r w:rsidRPr="003F60F8">
        <w:rPr>
          <w:rFonts w:ascii="仿宋" w:eastAsia="仿宋" w:hAnsi="仿宋" w:hint="eastAsia"/>
          <w:color w:val="000000"/>
          <w:sz w:val="32"/>
          <w:szCs w:val="32"/>
        </w:rPr>
        <w:t>文批复采购</w:t>
      </w:r>
      <w:r>
        <w:rPr>
          <w:rFonts w:ascii="仿宋" w:eastAsia="仿宋" w:hAnsi="仿宋" w:hint="eastAsia"/>
          <w:color w:val="000000"/>
          <w:sz w:val="32"/>
          <w:szCs w:val="32"/>
        </w:rPr>
        <w:t>4辆</w:t>
      </w:r>
      <w:r w:rsidRPr="003F60F8">
        <w:rPr>
          <w:rFonts w:ascii="仿宋" w:eastAsia="仿宋" w:hAnsi="仿宋" w:hint="eastAsia"/>
          <w:color w:val="000000"/>
          <w:sz w:val="32"/>
          <w:szCs w:val="32"/>
        </w:rPr>
        <w:t>。</w:t>
      </w:r>
      <w:r w:rsidRPr="003F60F8">
        <w:rPr>
          <w:rFonts w:ascii="仿宋" w:eastAsia="仿宋" w:hAnsi="仿宋" w:cs="仿宋_GB2312" w:hint="eastAsia"/>
          <w:color w:val="000000"/>
          <w:sz w:val="32"/>
          <w:szCs w:val="32"/>
        </w:rPr>
        <w:t>预算为</w:t>
      </w:r>
      <w:r>
        <w:rPr>
          <w:rFonts w:ascii="仿宋" w:eastAsia="仿宋" w:hAnsi="仿宋" w:cs="仿宋_GB2312" w:hint="eastAsia"/>
          <w:color w:val="000000"/>
          <w:sz w:val="32"/>
          <w:szCs w:val="32"/>
        </w:rPr>
        <w:t>112</w:t>
      </w:r>
      <w:r w:rsidRPr="003F60F8">
        <w:rPr>
          <w:rFonts w:ascii="仿宋" w:eastAsia="仿宋" w:hAnsi="仿宋" w:cs="仿宋_GB2312" w:hint="eastAsia"/>
          <w:color w:val="000000"/>
          <w:sz w:val="32"/>
          <w:szCs w:val="32"/>
        </w:rPr>
        <w:t>万元，支出决算为</w:t>
      </w:r>
      <w:r>
        <w:rPr>
          <w:rFonts w:ascii="仿宋" w:eastAsia="仿宋" w:hAnsi="仿宋" w:cs="仿宋_GB2312" w:hint="eastAsia"/>
          <w:color w:val="000000"/>
          <w:sz w:val="32"/>
          <w:szCs w:val="32"/>
        </w:rPr>
        <w:t>111.95</w:t>
      </w:r>
      <w:r w:rsidRPr="003F60F8">
        <w:rPr>
          <w:rFonts w:ascii="仿宋" w:eastAsia="仿宋" w:hAnsi="仿宋" w:cs="仿宋_GB2312" w:hint="eastAsia"/>
          <w:color w:val="000000"/>
          <w:sz w:val="32"/>
          <w:szCs w:val="32"/>
        </w:rPr>
        <w:t>万元，完成</w:t>
      </w:r>
      <w:r w:rsidRPr="003F60F8">
        <w:rPr>
          <w:rFonts w:ascii="仿宋" w:eastAsia="仿宋" w:hAnsi="仿宋" w:cs="仿宋_GB2312" w:hint="eastAsia"/>
          <w:color w:val="000000"/>
          <w:sz w:val="32"/>
          <w:szCs w:val="32"/>
        </w:rPr>
        <w:lastRenderedPageBreak/>
        <w:t>预算的</w:t>
      </w:r>
      <w:r>
        <w:rPr>
          <w:rFonts w:ascii="仿宋" w:eastAsia="仿宋" w:hAnsi="仿宋" w:cs="仿宋_GB2312" w:hint="eastAsia"/>
          <w:color w:val="000000"/>
          <w:sz w:val="32"/>
          <w:szCs w:val="32"/>
        </w:rPr>
        <w:t>99.96</w:t>
      </w:r>
      <w:r w:rsidRPr="003F60F8">
        <w:rPr>
          <w:rFonts w:ascii="仿宋" w:eastAsia="仿宋" w:hAnsi="仿宋" w:cs="仿宋_GB2312"/>
          <w:color w:val="000000"/>
          <w:sz w:val="32"/>
          <w:szCs w:val="32"/>
        </w:rPr>
        <w:t>%</w:t>
      </w:r>
      <w:r w:rsidRPr="003F60F8">
        <w:rPr>
          <w:rFonts w:ascii="仿宋" w:eastAsia="仿宋" w:hAnsi="仿宋" w:cs="仿宋_GB2312" w:hint="eastAsia"/>
          <w:color w:val="000000"/>
          <w:sz w:val="32"/>
          <w:szCs w:val="32"/>
        </w:rPr>
        <w:t>，决算数</w:t>
      </w:r>
      <w:proofErr w:type="gramStart"/>
      <w:r w:rsidRPr="003F60F8">
        <w:rPr>
          <w:rFonts w:ascii="仿宋" w:eastAsia="仿宋" w:hAnsi="仿宋" w:cs="仿宋_GB2312" w:hint="eastAsia"/>
          <w:color w:val="000000"/>
          <w:sz w:val="32"/>
          <w:szCs w:val="32"/>
        </w:rPr>
        <w:t>较预算</w:t>
      </w:r>
      <w:proofErr w:type="gramEnd"/>
      <w:r w:rsidRPr="003F60F8">
        <w:rPr>
          <w:rFonts w:ascii="仿宋" w:eastAsia="仿宋" w:hAnsi="仿宋" w:cs="仿宋_GB2312" w:hint="eastAsia"/>
          <w:color w:val="000000"/>
          <w:sz w:val="32"/>
          <w:szCs w:val="32"/>
        </w:rPr>
        <w:t>数减少</w:t>
      </w:r>
      <w:r>
        <w:rPr>
          <w:rFonts w:ascii="仿宋" w:eastAsia="仿宋" w:hAnsi="仿宋" w:cs="仿宋_GB2312" w:hint="eastAsia"/>
          <w:color w:val="000000"/>
          <w:sz w:val="32"/>
          <w:szCs w:val="32"/>
        </w:rPr>
        <w:t>0.05</w:t>
      </w:r>
      <w:r w:rsidRPr="003F60F8">
        <w:rPr>
          <w:rFonts w:ascii="仿宋" w:eastAsia="仿宋" w:hAnsi="仿宋" w:cs="仿宋_GB2312" w:hint="eastAsia"/>
          <w:color w:val="000000"/>
          <w:sz w:val="32"/>
          <w:szCs w:val="32"/>
        </w:rPr>
        <w:t>万元，主要原因是</w:t>
      </w:r>
      <w:r>
        <w:rPr>
          <w:rFonts w:ascii="仿宋" w:eastAsia="仿宋" w:hAnsi="仿宋" w:cs="仿宋_GB2312" w:hint="eastAsia"/>
          <w:color w:val="000000"/>
          <w:sz w:val="32"/>
          <w:szCs w:val="32"/>
        </w:rPr>
        <w:t>采购时车辆降价</w:t>
      </w:r>
      <w:r w:rsidRPr="003F60F8">
        <w:rPr>
          <w:rFonts w:ascii="仿宋" w:eastAsia="仿宋" w:hAnsi="仿宋" w:cs="仿宋_GB2312" w:hint="eastAsia"/>
          <w:color w:val="000000"/>
          <w:sz w:val="32"/>
          <w:szCs w:val="32"/>
        </w:rPr>
        <w:t>；决算数</w:t>
      </w:r>
      <w:r w:rsidRPr="003F60F8">
        <w:rPr>
          <w:rFonts w:ascii="仿宋" w:eastAsia="仿宋" w:hAnsi="仿宋" w:hint="eastAsia"/>
          <w:color w:val="000000"/>
          <w:sz w:val="32"/>
          <w:szCs w:val="32"/>
        </w:rPr>
        <w:t>较去年</w:t>
      </w:r>
      <w:r>
        <w:rPr>
          <w:rFonts w:ascii="仿宋" w:eastAsia="仿宋" w:hAnsi="仿宋" w:hint="eastAsia"/>
          <w:color w:val="000000"/>
          <w:sz w:val="32"/>
          <w:szCs w:val="32"/>
        </w:rPr>
        <w:t>增加34万元，</w:t>
      </w:r>
      <w:r w:rsidRPr="003F60F8">
        <w:rPr>
          <w:rFonts w:ascii="仿宋" w:eastAsia="仿宋" w:hAnsi="仿宋" w:hint="eastAsia"/>
          <w:color w:val="000000"/>
          <w:sz w:val="32"/>
          <w:szCs w:val="32"/>
        </w:rPr>
        <w:t>增长</w:t>
      </w:r>
      <w:r>
        <w:rPr>
          <w:rFonts w:ascii="仿宋" w:eastAsia="仿宋" w:hAnsi="仿宋" w:hint="eastAsia"/>
          <w:color w:val="000000"/>
          <w:sz w:val="32"/>
          <w:szCs w:val="32"/>
        </w:rPr>
        <w:t>43.6</w:t>
      </w:r>
      <w:r w:rsidRPr="003F60F8">
        <w:rPr>
          <w:rFonts w:ascii="仿宋" w:eastAsia="仿宋" w:hAnsi="仿宋"/>
          <w:color w:val="000000"/>
          <w:sz w:val="32"/>
          <w:szCs w:val="32"/>
        </w:rPr>
        <w:t>%</w:t>
      </w:r>
      <w:r w:rsidRPr="003F60F8">
        <w:rPr>
          <w:rFonts w:ascii="仿宋" w:eastAsia="仿宋" w:hAnsi="仿宋" w:hint="eastAsia"/>
          <w:color w:val="000000"/>
          <w:sz w:val="32"/>
          <w:szCs w:val="32"/>
        </w:rPr>
        <w:t>，</w:t>
      </w:r>
      <w:r w:rsidRPr="003F60F8">
        <w:rPr>
          <w:rFonts w:ascii="仿宋" w:eastAsia="仿宋" w:hAnsi="仿宋" w:cs="仿宋_GB2312" w:hint="eastAsia"/>
          <w:color w:val="000000"/>
          <w:sz w:val="32"/>
          <w:szCs w:val="32"/>
        </w:rPr>
        <w:t>主要原因是</w:t>
      </w:r>
      <w:r>
        <w:rPr>
          <w:rFonts w:ascii="仿宋" w:eastAsia="仿宋" w:hAnsi="仿宋" w:cs="仿宋_GB2312" w:hint="eastAsia"/>
          <w:color w:val="000000"/>
          <w:sz w:val="32"/>
          <w:szCs w:val="32"/>
        </w:rPr>
        <w:t>今年更新执法执勤车辆比去年多。</w:t>
      </w:r>
    </w:p>
    <w:p w:rsidR="00014E23" w:rsidRPr="003F60F8" w:rsidRDefault="00014E23" w:rsidP="00014E23">
      <w:pPr>
        <w:spacing w:line="560" w:lineRule="exact"/>
        <w:ind w:firstLineChars="200" w:firstLine="640"/>
        <w:rPr>
          <w:rFonts w:ascii="仿宋" w:eastAsia="仿宋" w:hAnsi="仿宋" w:cs="楷体_GB2312"/>
          <w:color w:val="000000"/>
          <w:sz w:val="32"/>
          <w:szCs w:val="32"/>
        </w:rPr>
      </w:pPr>
      <w:r w:rsidRPr="003F60F8">
        <w:rPr>
          <w:rFonts w:ascii="仿宋" w:eastAsia="仿宋" w:hAnsi="仿宋" w:cs="楷体_GB2312"/>
          <w:color w:val="000000"/>
          <w:sz w:val="32"/>
          <w:szCs w:val="32"/>
        </w:rPr>
        <w:t>3.</w:t>
      </w:r>
      <w:r w:rsidRPr="003F60F8">
        <w:rPr>
          <w:rFonts w:ascii="仿宋" w:eastAsia="仿宋" w:hAnsi="仿宋" w:cs="楷体_GB2312" w:hint="eastAsia"/>
          <w:color w:val="000000"/>
          <w:sz w:val="32"/>
          <w:szCs w:val="32"/>
        </w:rPr>
        <w:t>公务用车运行维护费用支出情况说明</w:t>
      </w:r>
    </w:p>
    <w:p w:rsidR="00014E23" w:rsidRDefault="00014E23" w:rsidP="00014E23">
      <w:pPr>
        <w:widowControl/>
        <w:spacing w:line="560" w:lineRule="exact"/>
        <w:ind w:firstLineChars="200" w:firstLine="640"/>
        <w:jc w:val="left"/>
        <w:rPr>
          <w:rFonts w:ascii="仿宋" w:eastAsia="仿宋" w:hAnsi="仿宋" w:cs="仿宋_GB2312"/>
          <w:color w:val="000000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2019</w:t>
      </w:r>
      <w:r>
        <w:rPr>
          <w:rFonts w:ascii="仿宋" w:eastAsia="仿宋" w:hAnsi="仿宋" w:hint="eastAsia"/>
          <w:sz w:val="32"/>
          <w:szCs w:val="32"/>
        </w:rPr>
        <w:t>年度</w:t>
      </w:r>
      <w:r>
        <w:rPr>
          <w:rFonts w:ascii="仿宋" w:eastAsia="仿宋" w:hAnsi="仿宋" w:cs="仿宋_GB2312" w:hint="eastAsia"/>
          <w:sz w:val="32"/>
          <w:szCs w:val="32"/>
        </w:rPr>
        <w:t>公务用车运行维护费</w:t>
      </w:r>
      <w:r>
        <w:rPr>
          <w:rFonts w:ascii="仿宋" w:eastAsia="仿宋" w:hAnsi="仿宋" w:cs="仿宋_GB2312" w:hint="eastAsia"/>
          <w:color w:val="000000"/>
          <w:sz w:val="32"/>
          <w:szCs w:val="32"/>
        </w:rPr>
        <w:t>预算为469万元，支出决算为432.2万元，完成预算的92.2</w:t>
      </w:r>
      <w:r>
        <w:rPr>
          <w:rFonts w:ascii="仿宋" w:eastAsia="仿宋" w:hAnsi="仿宋" w:cs="仿宋_GB2312"/>
          <w:color w:val="000000"/>
          <w:sz w:val="32"/>
          <w:szCs w:val="32"/>
        </w:rPr>
        <w:t>%</w:t>
      </w:r>
      <w:r>
        <w:rPr>
          <w:rFonts w:ascii="仿宋" w:eastAsia="仿宋" w:hAnsi="仿宋" w:cs="仿宋_GB2312" w:hint="eastAsia"/>
          <w:color w:val="000000"/>
          <w:sz w:val="32"/>
          <w:szCs w:val="32"/>
        </w:rPr>
        <w:t>，决算数</w:t>
      </w:r>
      <w:proofErr w:type="gramStart"/>
      <w:r>
        <w:rPr>
          <w:rFonts w:ascii="仿宋" w:eastAsia="仿宋" w:hAnsi="仿宋" w:cs="仿宋_GB2312" w:hint="eastAsia"/>
          <w:color w:val="000000"/>
          <w:sz w:val="32"/>
          <w:szCs w:val="32"/>
        </w:rPr>
        <w:t>较预算</w:t>
      </w:r>
      <w:proofErr w:type="gramEnd"/>
      <w:r>
        <w:rPr>
          <w:rFonts w:ascii="仿宋" w:eastAsia="仿宋" w:hAnsi="仿宋" w:cs="仿宋_GB2312" w:hint="eastAsia"/>
          <w:color w:val="000000"/>
          <w:sz w:val="32"/>
          <w:szCs w:val="32"/>
        </w:rPr>
        <w:t>数减少36.8万元，主要原因是减少运行维护费用支出；决算数</w:t>
      </w:r>
      <w:r>
        <w:rPr>
          <w:rFonts w:ascii="仿宋" w:eastAsia="仿宋" w:hAnsi="仿宋" w:hint="eastAsia"/>
          <w:color w:val="000000"/>
          <w:sz w:val="32"/>
          <w:szCs w:val="32"/>
        </w:rPr>
        <w:t>较上年增加86.13万元，增长24.89</w:t>
      </w:r>
      <w:r>
        <w:rPr>
          <w:rFonts w:ascii="仿宋" w:eastAsia="仿宋" w:hAnsi="仿宋"/>
          <w:color w:val="000000"/>
          <w:sz w:val="32"/>
          <w:szCs w:val="32"/>
        </w:rPr>
        <w:t>%</w:t>
      </w:r>
      <w:r>
        <w:rPr>
          <w:rFonts w:ascii="仿宋" w:eastAsia="仿宋" w:hAnsi="仿宋" w:hint="eastAsia"/>
          <w:color w:val="000000"/>
          <w:sz w:val="32"/>
          <w:szCs w:val="32"/>
        </w:rPr>
        <w:t>，</w:t>
      </w:r>
      <w:r>
        <w:rPr>
          <w:rFonts w:ascii="仿宋" w:eastAsia="仿宋" w:hAnsi="仿宋" w:cs="仿宋_GB2312" w:hint="eastAsia"/>
          <w:color w:val="000000"/>
          <w:sz w:val="32"/>
          <w:szCs w:val="32"/>
        </w:rPr>
        <w:t>主要原因是扫黑除恶工作量增加。</w:t>
      </w:r>
    </w:p>
    <w:p w:rsidR="00014E23" w:rsidRPr="003F60F8" w:rsidRDefault="00014E23" w:rsidP="00014E23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3F60F8">
        <w:rPr>
          <w:rFonts w:ascii="仿宋" w:eastAsia="仿宋" w:hAnsi="仿宋"/>
          <w:bCs/>
          <w:sz w:val="32"/>
          <w:szCs w:val="32"/>
        </w:rPr>
        <w:t>4.</w:t>
      </w:r>
      <w:r w:rsidRPr="003F60F8">
        <w:rPr>
          <w:rFonts w:ascii="仿宋" w:eastAsia="仿宋" w:hAnsi="仿宋" w:hint="eastAsia"/>
          <w:bCs/>
          <w:sz w:val="32"/>
          <w:szCs w:val="32"/>
        </w:rPr>
        <w:t>公务接待费支出情况</w:t>
      </w:r>
      <w:r w:rsidRPr="003F60F8">
        <w:rPr>
          <w:rFonts w:ascii="仿宋" w:eastAsia="仿宋" w:hAnsi="仿宋" w:cs="楷体_GB2312" w:hint="eastAsia"/>
          <w:color w:val="000000"/>
          <w:sz w:val="32"/>
          <w:szCs w:val="32"/>
        </w:rPr>
        <w:t>说明</w:t>
      </w:r>
    </w:p>
    <w:p w:rsidR="00014E23" w:rsidRDefault="00014E23" w:rsidP="00014E23">
      <w:pPr>
        <w:widowControl/>
        <w:spacing w:line="560" w:lineRule="exact"/>
        <w:ind w:firstLineChars="200" w:firstLine="640"/>
        <w:jc w:val="left"/>
        <w:rPr>
          <w:rFonts w:ascii="仿宋" w:eastAsia="仿宋" w:hAnsi="仿宋" w:cs="仿宋_GB2312"/>
          <w:color w:val="000000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2019</w:t>
      </w:r>
      <w:r>
        <w:rPr>
          <w:rFonts w:ascii="仿宋" w:eastAsia="仿宋" w:hAnsi="仿宋" w:hint="eastAsia"/>
          <w:sz w:val="32"/>
          <w:szCs w:val="32"/>
        </w:rPr>
        <w:t>年度公务接待</w:t>
      </w:r>
      <w:r>
        <w:rPr>
          <w:rFonts w:ascii="仿宋" w:eastAsia="仿宋" w:hAnsi="仿宋" w:cs="仿宋_GB2312" w:hint="eastAsia"/>
          <w:sz w:val="32"/>
          <w:szCs w:val="32"/>
        </w:rPr>
        <w:t>1批次，30人次，</w:t>
      </w:r>
      <w:r>
        <w:rPr>
          <w:rFonts w:ascii="仿宋" w:eastAsia="仿宋" w:hAnsi="仿宋" w:hint="eastAsia"/>
          <w:color w:val="000000"/>
          <w:sz w:val="32"/>
          <w:szCs w:val="32"/>
        </w:rPr>
        <w:t>主要包括接待太仓市公安局考察调研。</w:t>
      </w:r>
      <w:r>
        <w:rPr>
          <w:rFonts w:ascii="仿宋" w:eastAsia="仿宋" w:hAnsi="仿宋" w:cs="仿宋_GB2312" w:hint="eastAsia"/>
          <w:color w:val="000000"/>
          <w:sz w:val="32"/>
          <w:szCs w:val="32"/>
        </w:rPr>
        <w:t>预算为11.58万元，支出决算为0.76万元，完成预算的6.6</w:t>
      </w:r>
      <w:r>
        <w:rPr>
          <w:rFonts w:ascii="仿宋" w:eastAsia="仿宋" w:hAnsi="仿宋" w:cs="仿宋_GB2312"/>
          <w:color w:val="000000"/>
          <w:sz w:val="32"/>
          <w:szCs w:val="32"/>
        </w:rPr>
        <w:t>%</w:t>
      </w:r>
      <w:r>
        <w:rPr>
          <w:rFonts w:ascii="仿宋" w:eastAsia="仿宋" w:hAnsi="仿宋" w:cs="仿宋_GB2312" w:hint="eastAsia"/>
          <w:color w:val="000000"/>
          <w:sz w:val="32"/>
          <w:szCs w:val="32"/>
        </w:rPr>
        <w:t>，决算数</w:t>
      </w:r>
      <w:proofErr w:type="gramStart"/>
      <w:r>
        <w:rPr>
          <w:rFonts w:ascii="仿宋" w:eastAsia="仿宋" w:hAnsi="仿宋" w:cs="仿宋_GB2312" w:hint="eastAsia"/>
          <w:color w:val="000000"/>
          <w:sz w:val="32"/>
          <w:szCs w:val="32"/>
        </w:rPr>
        <w:t>较预算</w:t>
      </w:r>
      <w:proofErr w:type="gramEnd"/>
      <w:r>
        <w:rPr>
          <w:rFonts w:ascii="仿宋" w:eastAsia="仿宋" w:hAnsi="仿宋" w:cs="仿宋_GB2312" w:hint="eastAsia"/>
          <w:color w:val="000000"/>
          <w:sz w:val="32"/>
          <w:szCs w:val="32"/>
        </w:rPr>
        <w:t>数减少10.82万元，主要原因是公务接待少。决算数</w:t>
      </w:r>
      <w:r>
        <w:rPr>
          <w:rFonts w:ascii="仿宋" w:eastAsia="仿宋" w:hAnsi="仿宋" w:hint="eastAsia"/>
          <w:color w:val="000000"/>
          <w:sz w:val="32"/>
          <w:szCs w:val="32"/>
        </w:rPr>
        <w:t>较上年增加0.76万元，</w:t>
      </w:r>
      <w:r>
        <w:rPr>
          <w:rFonts w:ascii="仿宋" w:eastAsia="仿宋" w:hAnsi="仿宋" w:cs="仿宋_GB2312" w:hint="eastAsia"/>
          <w:color w:val="000000"/>
          <w:sz w:val="32"/>
          <w:szCs w:val="32"/>
        </w:rPr>
        <w:t>主要原因是</w:t>
      </w:r>
      <w:r>
        <w:rPr>
          <w:rFonts w:ascii="仿宋" w:eastAsia="仿宋" w:hAnsi="仿宋" w:hint="eastAsia"/>
          <w:color w:val="000000"/>
          <w:sz w:val="32"/>
          <w:szCs w:val="32"/>
        </w:rPr>
        <w:t>接待太仓市公安局考察调研。</w:t>
      </w:r>
    </w:p>
    <w:p w:rsidR="00014E23" w:rsidRPr="003F60F8" w:rsidRDefault="00014E23" w:rsidP="00014E23">
      <w:pPr>
        <w:spacing w:line="560" w:lineRule="exact"/>
        <w:ind w:firstLineChars="200" w:firstLine="640"/>
        <w:rPr>
          <w:rFonts w:ascii="仿宋" w:eastAsia="仿宋" w:hAnsi="仿宋" w:cs="楷体_GB2312"/>
          <w:color w:val="000000"/>
          <w:sz w:val="32"/>
          <w:szCs w:val="32"/>
        </w:rPr>
      </w:pPr>
      <w:r w:rsidRPr="003F60F8">
        <w:rPr>
          <w:rFonts w:ascii="仿宋" w:eastAsia="仿宋" w:hAnsi="仿宋" w:cs="楷体_GB2312" w:hint="eastAsia"/>
          <w:color w:val="000000"/>
          <w:sz w:val="32"/>
          <w:szCs w:val="32"/>
        </w:rPr>
        <w:t>（三）培训费支出情况说明</w:t>
      </w:r>
    </w:p>
    <w:p w:rsidR="00014E23" w:rsidRPr="003F60F8" w:rsidRDefault="00014E23" w:rsidP="00014E23">
      <w:pPr>
        <w:widowControl/>
        <w:spacing w:line="560" w:lineRule="exact"/>
        <w:ind w:firstLineChars="200" w:firstLine="640"/>
        <w:jc w:val="left"/>
        <w:rPr>
          <w:rFonts w:ascii="仿宋" w:eastAsia="仿宋" w:hAnsi="仿宋" w:cs="仿宋_GB2312"/>
          <w:color w:val="000000"/>
          <w:sz w:val="32"/>
          <w:szCs w:val="32"/>
        </w:rPr>
      </w:pPr>
      <w:r w:rsidRPr="003F60F8">
        <w:rPr>
          <w:rFonts w:ascii="仿宋" w:eastAsia="仿宋" w:hAnsi="仿宋"/>
          <w:sz w:val="32"/>
          <w:szCs w:val="32"/>
        </w:rPr>
        <w:t>2019</w:t>
      </w:r>
      <w:r w:rsidRPr="003F60F8">
        <w:rPr>
          <w:rFonts w:ascii="仿宋" w:eastAsia="仿宋" w:hAnsi="仿宋" w:hint="eastAsia"/>
          <w:sz w:val="32"/>
          <w:szCs w:val="32"/>
        </w:rPr>
        <w:t>年度</w:t>
      </w:r>
      <w:r w:rsidRPr="003F60F8">
        <w:rPr>
          <w:rFonts w:ascii="仿宋" w:eastAsia="仿宋" w:hAnsi="仿宋" w:cs="仿宋_GB2312" w:hint="eastAsia"/>
          <w:sz w:val="32"/>
          <w:szCs w:val="32"/>
        </w:rPr>
        <w:t>培训费</w:t>
      </w:r>
      <w:r w:rsidRPr="003F60F8">
        <w:rPr>
          <w:rFonts w:ascii="仿宋" w:eastAsia="仿宋" w:hAnsi="仿宋" w:cs="仿宋_GB2312" w:hint="eastAsia"/>
          <w:color w:val="000000"/>
          <w:sz w:val="32"/>
          <w:szCs w:val="32"/>
        </w:rPr>
        <w:t>预算为</w:t>
      </w:r>
      <w:r>
        <w:rPr>
          <w:rFonts w:ascii="仿宋" w:eastAsia="仿宋" w:hAnsi="仿宋" w:cs="仿宋_GB2312" w:hint="eastAsia"/>
          <w:color w:val="000000"/>
          <w:sz w:val="32"/>
          <w:szCs w:val="32"/>
        </w:rPr>
        <w:t>1.96</w:t>
      </w:r>
      <w:r w:rsidRPr="003F60F8">
        <w:rPr>
          <w:rFonts w:ascii="仿宋" w:eastAsia="仿宋" w:hAnsi="仿宋" w:cs="仿宋_GB2312" w:hint="eastAsia"/>
          <w:color w:val="000000"/>
          <w:sz w:val="32"/>
          <w:szCs w:val="32"/>
        </w:rPr>
        <w:t>万元，支出决算为</w:t>
      </w:r>
      <w:r>
        <w:rPr>
          <w:rFonts w:ascii="仿宋" w:eastAsia="仿宋" w:hAnsi="仿宋" w:cs="仿宋_GB2312" w:hint="eastAsia"/>
          <w:color w:val="000000"/>
          <w:sz w:val="32"/>
          <w:szCs w:val="32"/>
        </w:rPr>
        <w:t>1.96</w:t>
      </w:r>
      <w:r w:rsidRPr="003F60F8">
        <w:rPr>
          <w:rFonts w:ascii="仿宋" w:eastAsia="仿宋" w:hAnsi="仿宋" w:cs="仿宋_GB2312" w:hint="eastAsia"/>
          <w:color w:val="000000"/>
          <w:sz w:val="32"/>
          <w:szCs w:val="32"/>
        </w:rPr>
        <w:t>万元</w:t>
      </w:r>
      <w:r w:rsidRPr="003F60F8">
        <w:rPr>
          <w:rFonts w:ascii="仿宋" w:eastAsia="仿宋" w:hAnsi="仿宋" w:cs="仿宋_GB2312" w:hint="eastAsia"/>
          <w:sz w:val="32"/>
          <w:szCs w:val="32"/>
        </w:rPr>
        <w:t>（如没有支出填</w:t>
      </w:r>
      <w:r w:rsidRPr="003F60F8">
        <w:rPr>
          <w:rFonts w:ascii="仿宋" w:eastAsia="仿宋" w:hAnsi="仿宋" w:cs="仿宋_GB2312"/>
          <w:sz w:val="32"/>
          <w:szCs w:val="32"/>
        </w:rPr>
        <w:t>0</w:t>
      </w:r>
      <w:r w:rsidRPr="003F60F8">
        <w:rPr>
          <w:rFonts w:ascii="仿宋" w:eastAsia="仿宋" w:hAnsi="仿宋" w:cs="仿宋_GB2312" w:hint="eastAsia"/>
          <w:sz w:val="32"/>
          <w:szCs w:val="32"/>
        </w:rPr>
        <w:t>）</w:t>
      </w:r>
      <w:r w:rsidRPr="003F60F8">
        <w:rPr>
          <w:rFonts w:ascii="仿宋" w:eastAsia="仿宋" w:hAnsi="仿宋" w:hint="eastAsia"/>
          <w:color w:val="000000"/>
          <w:sz w:val="32"/>
          <w:szCs w:val="32"/>
        </w:rPr>
        <w:t>。</w:t>
      </w:r>
      <w:r w:rsidRPr="003F60F8">
        <w:rPr>
          <w:rFonts w:ascii="仿宋" w:eastAsia="仿宋" w:hAnsi="仿宋" w:cs="仿宋_GB2312" w:hint="eastAsia"/>
          <w:color w:val="000000"/>
          <w:sz w:val="32"/>
          <w:szCs w:val="32"/>
        </w:rPr>
        <w:t>完成预算的</w:t>
      </w:r>
      <w:r>
        <w:rPr>
          <w:rFonts w:ascii="仿宋" w:eastAsia="仿宋" w:hAnsi="仿宋" w:cs="仿宋_GB2312" w:hint="eastAsia"/>
          <w:color w:val="000000"/>
          <w:sz w:val="32"/>
          <w:szCs w:val="32"/>
        </w:rPr>
        <w:t>100</w:t>
      </w:r>
      <w:r w:rsidRPr="003F60F8">
        <w:rPr>
          <w:rFonts w:ascii="仿宋" w:eastAsia="仿宋" w:hAnsi="仿宋" w:cs="仿宋_GB2312"/>
          <w:color w:val="000000"/>
          <w:sz w:val="32"/>
          <w:szCs w:val="32"/>
        </w:rPr>
        <w:t>%</w:t>
      </w:r>
      <w:r w:rsidRPr="003F60F8">
        <w:rPr>
          <w:rFonts w:ascii="仿宋" w:eastAsia="仿宋" w:hAnsi="仿宋" w:cs="仿宋_GB2312" w:hint="eastAsia"/>
          <w:color w:val="000000"/>
          <w:sz w:val="32"/>
          <w:szCs w:val="32"/>
        </w:rPr>
        <w:t>，决算数</w:t>
      </w:r>
      <w:proofErr w:type="gramStart"/>
      <w:r w:rsidRPr="003F60F8">
        <w:rPr>
          <w:rFonts w:ascii="仿宋" w:eastAsia="仿宋" w:hAnsi="仿宋" w:cs="仿宋_GB2312" w:hint="eastAsia"/>
          <w:color w:val="000000"/>
          <w:sz w:val="32"/>
          <w:szCs w:val="32"/>
        </w:rPr>
        <w:t>较预算</w:t>
      </w:r>
      <w:proofErr w:type="gramEnd"/>
      <w:r w:rsidRPr="003F60F8">
        <w:rPr>
          <w:rFonts w:ascii="仿宋" w:eastAsia="仿宋" w:hAnsi="仿宋" w:cs="仿宋_GB2312" w:hint="eastAsia"/>
          <w:color w:val="000000"/>
          <w:sz w:val="32"/>
          <w:szCs w:val="32"/>
        </w:rPr>
        <w:t>数减少</w:t>
      </w:r>
      <w:r>
        <w:rPr>
          <w:rFonts w:ascii="仿宋" w:eastAsia="仿宋" w:hAnsi="仿宋" w:cs="仿宋_GB2312" w:hint="eastAsia"/>
          <w:color w:val="000000"/>
          <w:sz w:val="32"/>
          <w:szCs w:val="32"/>
        </w:rPr>
        <w:t>0</w:t>
      </w:r>
      <w:r w:rsidRPr="003F60F8">
        <w:rPr>
          <w:rFonts w:ascii="仿宋" w:eastAsia="仿宋" w:hAnsi="仿宋" w:cs="仿宋_GB2312" w:hint="eastAsia"/>
          <w:color w:val="000000"/>
          <w:sz w:val="32"/>
          <w:szCs w:val="32"/>
        </w:rPr>
        <w:t>万元，主要原因是</w:t>
      </w:r>
      <w:r>
        <w:rPr>
          <w:rFonts w:ascii="仿宋" w:eastAsia="仿宋" w:hAnsi="仿宋" w:cs="仿宋_GB2312" w:hint="eastAsia"/>
          <w:color w:val="000000"/>
          <w:sz w:val="32"/>
          <w:szCs w:val="32"/>
        </w:rPr>
        <w:t>培训费年初预算准确</w:t>
      </w:r>
      <w:r w:rsidRPr="003F60F8">
        <w:rPr>
          <w:rFonts w:ascii="仿宋" w:eastAsia="仿宋" w:hAnsi="仿宋" w:cs="仿宋_GB2312" w:hint="eastAsia"/>
          <w:color w:val="000000"/>
          <w:sz w:val="32"/>
          <w:szCs w:val="32"/>
        </w:rPr>
        <w:t>；决算数</w:t>
      </w:r>
      <w:r w:rsidRPr="003F60F8">
        <w:rPr>
          <w:rFonts w:ascii="仿宋" w:eastAsia="仿宋" w:hAnsi="仿宋" w:hint="eastAsia"/>
          <w:color w:val="000000"/>
          <w:sz w:val="32"/>
          <w:szCs w:val="32"/>
        </w:rPr>
        <w:t>较上年减少</w:t>
      </w:r>
      <w:r>
        <w:rPr>
          <w:rFonts w:ascii="仿宋" w:eastAsia="仿宋" w:hAnsi="仿宋" w:hint="eastAsia"/>
          <w:color w:val="000000"/>
          <w:sz w:val="32"/>
          <w:szCs w:val="32"/>
        </w:rPr>
        <w:t>4.23万元，下降68.34</w:t>
      </w:r>
      <w:r w:rsidRPr="003F60F8">
        <w:rPr>
          <w:rFonts w:ascii="仿宋" w:eastAsia="仿宋" w:hAnsi="仿宋"/>
          <w:color w:val="000000"/>
          <w:sz w:val="32"/>
          <w:szCs w:val="32"/>
        </w:rPr>
        <w:t>%</w:t>
      </w:r>
      <w:r w:rsidRPr="003F60F8">
        <w:rPr>
          <w:rFonts w:ascii="仿宋" w:eastAsia="仿宋" w:hAnsi="仿宋" w:hint="eastAsia"/>
          <w:color w:val="000000"/>
          <w:sz w:val="32"/>
          <w:szCs w:val="32"/>
        </w:rPr>
        <w:t>，</w:t>
      </w:r>
      <w:r w:rsidRPr="003F60F8">
        <w:rPr>
          <w:rFonts w:ascii="仿宋" w:eastAsia="仿宋" w:hAnsi="仿宋" w:cs="仿宋_GB2312" w:hint="eastAsia"/>
          <w:color w:val="000000"/>
          <w:sz w:val="32"/>
          <w:szCs w:val="32"/>
        </w:rPr>
        <w:t>主要原因是</w:t>
      </w:r>
      <w:r>
        <w:rPr>
          <w:rFonts w:ascii="仿宋" w:eastAsia="仿宋" w:hAnsi="仿宋" w:cs="仿宋_GB2312" w:hint="eastAsia"/>
          <w:color w:val="000000"/>
          <w:sz w:val="32"/>
          <w:szCs w:val="32"/>
        </w:rPr>
        <w:t>本年培训会减少。</w:t>
      </w:r>
    </w:p>
    <w:p w:rsidR="00014E23" w:rsidRPr="003F60F8" w:rsidRDefault="00014E23" w:rsidP="00014E23">
      <w:pPr>
        <w:spacing w:line="560" w:lineRule="exact"/>
        <w:ind w:firstLineChars="200" w:firstLine="640"/>
        <w:rPr>
          <w:rFonts w:ascii="仿宋" w:eastAsia="仿宋" w:hAnsi="仿宋" w:cs="楷体_GB2312"/>
          <w:color w:val="000000"/>
          <w:sz w:val="32"/>
          <w:szCs w:val="32"/>
        </w:rPr>
      </w:pPr>
      <w:r w:rsidRPr="003F60F8">
        <w:rPr>
          <w:rFonts w:ascii="仿宋" w:eastAsia="仿宋" w:hAnsi="仿宋" w:cs="楷体_GB2312" w:hint="eastAsia"/>
          <w:color w:val="000000"/>
          <w:sz w:val="32"/>
          <w:szCs w:val="32"/>
        </w:rPr>
        <w:t>（四）会议费支出情况说明</w:t>
      </w:r>
    </w:p>
    <w:p w:rsidR="00014E23" w:rsidRDefault="00014E23" w:rsidP="00014E23">
      <w:pPr>
        <w:widowControl/>
        <w:spacing w:line="560" w:lineRule="exact"/>
        <w:ind w:firstLineChars="200" w:firstLine="640"/>
        <w:jc w:val="left"/>
        <w:rPr>
          <w:rFonts w:ascii="仿宋" w:eastAsia="仿宋" w:hAnsi="仿宋" w:cs="仿宋_GB2312"/>
          <w:color w:val="000000"/>
          <w:sz w:val="32"/>
          <w:szCs w:val="32"/>
        </w:rPr>
      </w:pPr>
      <w:r w:rsidRPr="003F60F8">
        <w:rPr>
          <w:rFonts w:ascii="仿宋" w:eastAsia="仿宋" w:hAnsi="仿宋"/>
          <w:sz w:val="32"/>
          <w:szCs w:val="32"/>
        </w:rPr>
        <w:t>2019</w:t>
      </w:r>
      <w:r w:rsidRPr="003F60F8">
        <w:rPr>
          <w:rFonts w:ascii="仿宋" w:eastAsia="仿宋" w:hAnsi="仿宋" w:hint="eastAsia"/>
          <w:sz w:val="32"/>
          <w:szCs w:val="32"/>
        </w:rPr>
        <w:t>年度</w:t>
      </w:r>
      <w:r w:rsidRPr="003F60F8">
        <w:rPr>
          <w:rFonts w:ascii="仿宋" w:eastAsia="仿宋" w:hAnsi="仿宋" w:cs="仿宋_GB2312" w:hint="eastAsia"/>
          <w:sz w:val="32"/>
          <w:szCs w:val="32"/>
        </w:rPr>
        <w:t>会议费</w:t>
      </w:r>
      <w:r w:rsidRPr="003F60F8">
        <w:rPr>
          <w:rFonts w:ascii="仿宋" w:eastAsia="仿宋" w:hAnsi="仿宋" w:cs="仿宋_GB2312" w:hint="eastAsia"/>
          <w:color w:val="000000"/>
          <w:sz w:val="32"/>
          <w:szCs w:val="32"/>
        </w:rPr>
        <w:t>预算为</w:t>
      </w:r>
      <w:r>
        <w:rPr>
          <w:rFonts w:ascii="仿宋" w:eastAsia="仿宋" w:hAnsi="仿宋" w:cs="仿宋_GB2312" w:hint="eastAsia"/>
          <w:color w:val="000000"/>
          <w:sz w:val="32"/>
          <w:szCs w:val="32"/>
        </w:rPr>
        <w:t>0</w:t>
      </w:r>
      <w:r w:rsidRPr="003F60F8">
        <w:rPr>
          <w:rFonts w:ascii="仿宋" w:eastAsia="仿宋" w:hAnsi="仿宋" w:cs="仿宋_GB2312" w:hint="eastAsia"/>
          <w:color w:val="000000"/>
          <w:sz w:val="32"/>
          <w:szCs w:val="32"/>
        </w:rPr>
        <w:t>万元，支</w:t>
      </w:r>
      <w:r>
        <w:rPr>
          <w:rFonts w:ascii="仿宋" w:eastAsia="仿宋" w:hAnsi="仿宋" w:cs="仿宋_GB2312" w:hint="eastAsia"/>
          <w:color w:val="000000"/>
          <w:sz w:val="32"/>
          <w:szCs w:val="32"/>
        </w:rPr>
        <w:t>出决算为0万元，完成预算的100</w:t>
      </w:r>
      <w:r>
        <w:rPr>
          <w:rFonts w:ascii="仿宋" w:eastAsia="仿宋" w:hAnsi="仿宋" w:cs="仿宋_GB2312"/>
          <w:color w:val="000000"/>
          <w:sz w:val="32"/>
          <w:szCs w:val="32"/>
        </w:rPr>
        <w:t>%</w:t>
      </w:r>
      <w:r>
        <w:rPr>
          <w:rFonts w:ascii="仿宋" w:eastAsia="仿宋" w:hAnsi="仿宋" w:cs="仿宋_GB2312" w:hint="eastAsia"/>
          <w:color w:val="000000"/>
          <w:sz w:val="32"/>
          <w:szCs w:val="32"/>
        </w:rPr>
        <w:t>，决算数</w:t>
      </w:r>
      <w:proofErr w:type="gramStart"/>
      <w:r>
        <w:rPr>
          <w:rFonts w:ascii="仿宋" w:eastAsia="仿宋" w:hAnsi="仿宋" w:cs="仿宋_GB2312" w:hint="eastAsia"/>
          <w:color w:val="000000"/>
          <w:sz w:val="32"/>
          <w:szCs w:val="32"/>
        </w:rPr>
        <w:t>较预算</w:t>
      </w:r>
      <w:proofErr w:type="gramEnd"/>
      <w:r>
        <w:rPr>
          <w:rFonts w:ascii="仿宋" w:eastAsia="仿宋" w:hAnsi="仿宋" w:cs="仿宋_GB2312" w:hint="eastAsia"/>
          <w:color w:val="000000"/>
          <w:sz w:val="32"/>
          <w:szCs w:val="32"/>
        </w:rPr>
        <w:t>数减少0万元，主要原因是无</w:t>
      </w:r>
      <w:r>
        <w:rPr>
          <w:rFonts w:ascii="仿宋" w:eastAsia="仿宋" w:hAnsi="仿宋" w:cs="仿宋_GB2312" w:hint="eastAsia"/>
          <w:color w:val="000000"/>
          <w:sz w:val="32"/>
          <w:szCs w:val="32"/>
        </w:rPr>
        <w:lastRenderedPageBreak/>
        <w:t>会议费支出；决算数</w:t>
      </w:r>
      <w:r>
        <w:rPr>
          <w:rFonts w:ascii="仿宋" w:eastAsia="仿宋" w:hAnsi="仿宋" w:hint="eastAsia"/>
          <w:color w:val="000000"/>
          <w:sz w:val="32"/>
          <w:szCs w:val="32"/>
        </w:rPr>
        <w:t>较上年减少0.05万元，</w:t>
      </w:r>
      <w:r>
        <w:rPr>
          <w:rFonts w:ascii="仿宋" w:eastAsia="仿宋" w:hAnsi="仿宋" w:cs="仿宋_GB2312" w:hint="eastAsia"/>
          <w:color w:val="000000"/>
          <w:sz w:val="32"/>
          <w:szCs w:val="32"/>
        </w:rPr>
        <w:t>主要原因是无会议费支出。</w:t>
      </w:r>
    </w:p>
    <w:p w:rsidR="009E25B8" w:rsidRPr="00014E23" w:rsidRDefault="009E25B8"/>
    <w:sectPr w:rsidR="009E25B8" w:rsidRPr="00014E23" w:rsidSect="000E0F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68A5" w:rsidRDefault="005068A5" w:rsidP="00265E9D">
      <w:r>
        <w:separator/>
      </w:r>
    </w:p>
  </w:endnote>
  <w:endnote w:type="continuationSeparator" w:id="0">
    <w:p w:rsidR="005068A5" w:rsidRDefault="005068A5" w:rsidP="00265E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notTrueType/>
    <w:pitch w:val="fixed"/>
    <w:sig w:usb0="00000001" w:usb1="080E0000" w:usb2="00000010" w:usb3="00000000" w:csb0="00040000" w:csb1="00000000"/>
  </w:font>
  <w:font w:name="仿宋_GB2312">
    <w:altName w:val="微软雅黑"/>
    <w:panose1 w:val="0201060903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68A5" w:rsidRDefault="005068A5" w:rsidP="00265E9D">
      <w:r>
        <w:separator/>
      </w:r>
    </w:p>
  </w:footnote>
  <w:footnote w:type="continuationSeparator" w:id="0">
    <w:p w:rsidR="005068A5" w:rsidRDefault="005068A5" w:rsidP="00265E9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D6001"/>
    <w:rsid w:val="00014E23"/>
    <w:rsid w:val="000E0F44"/>
    <w:rsid w:val="001531F4"/>
    <w:rsid w:val="001D6001"/>
    <w:rsid w:val="00265E9D"/>
    <w:rsid w:val="00425A96"/>
    <w:rsid w:val="005068A5"/>
    <w:rsid w:val="006957A9"/>
    <w:rsid w:val="009E25B8"/>
    <w:rsid w:val="00C44F33"/>
    <w:rsid w:val="00EF5A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E23"/>
    <w:pPr>
      <w:widowControl w:val="0"/>
      <w:jc w:val="both"/>
    </w:pPr>
    <w:rPr>
      <w:rFonts w:ascii="Calibri" w:eastAsia="宋体" w:hAnsi="Calibri" w:cs="黑体"/>
      <w:kern w:val="0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D6001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D6001"/>
    <w:rPr>
      <w:sz w:val="18"/>
      <w:szCs w:val="18"/>
    </w:rPr>
  </w:style>
  <w:style w:type="paragraph" w:styleId="a4">
    <w:name w:val="Normal (Web)"/>
    <w:basedOn w:val="a"/>
    <w:uiPriority w:val="99"/>
    <w:rsid w:val="00014E23"/>
    <w:rPr>
      <w:sz w:val="24"/>
    </w:rPr>
  </w:style>
  <w:style w:type="paragraph" w:styleId="a5">
    <w:name w:val="header"/>
    <w:basedOn w:val="a"/>
    <w:link w:val="Char0"/>
    <w:uiPriority w:val="99"/>
    <w:semiHidden/>
    <w:unhideWhenUsed/>
    <w:rsid w:val="00265E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265E9D"/>
    <w:rPr>
      <w:rFonts w:ascii="Calibri" w:eastAsia="宋体" w:hAnsi="Calibri" w:cs="黑体"/>
      <w:kern w:val="0"/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265E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265E9D"/>
    <w:rPr>
      <w:rFonts w:ascii="Calibri" w:eastAsia="宋体" w:hAnsi="Calibri" w:cs="黑体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175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行政科董荣</dc:creator>
  <cp:keywords/>
  <dc:description/>
  <cp:lastModifiedBy>xtzj</cp:lastModifiedBy>
  <cp:revision>6</cp:revision>
  <dcterms:created xsi:type="dcterms:W3CDTF">2020-10-22T02:00:00Z</dcterms:created>
  <dcterms:modified xsi:type="dcterms:W3CDTF">2020-10-22T06:00:00Z</dcterms:modified>
</cp:coreProperties>
</file>