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22-1</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0.9691</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0.0885</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0.7246</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0.0752</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0.0140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0.0668</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rPr>
              <w:t>0.</w:t>
            </w:r>
            <w:r>
              <w:rPr>
                <w:rFonts w:hint="eastAsia" w:ascii="仿宋_GB2312" w:eastAsia="仿宋_GB2312"/>
                <w:b/>
                <w:sz w:val="24"/>
                <w:lang w:val="en-US" w:eastAsia="zh-CN"/>
              </w:rPr>
              <w:t>9691</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w:t>
      </w:r>
      <w:r>
        <w:rPr>
          <w:rFonts w:hint="eastAsia" w:ascii="仿宋_GB2312" w:hAnsi="仿宋_GB2312" w:eastAsia="仿宋_GB2312" w:cs="仿宋_GB2312"/>
          <w:color w:val="000000"/>
          <w:sz w:val="32"/>
          <w:szCs w:val="32"/>
          <w:lang w:val="en-US" w:eastAsia="zh-CN"/>
        </w:rPr>
        <w:t>9691</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w:t>
      </w:r>
      <w:bookmarkStart w:id="2" w:name="_GoBack"/>
      <w:bookmarkEnd w:id="2"/>
      <w:r>
        <w:rPr>
          <w:rFonts w:hint="eastAsia" w:ascii="仿宋_GB2312" w:hAnsi="仿宋_GB2312" w:eastAsia="仿宋_GB2312" w:cs="仿宋_GB2312"/>
          <w:color w:val="000000"/>
          <w:sz w:val="32"/>
          <w:szCs w:val="32"/>
        </w:rPr>
        <w:t>资源和规划局将依据本公告及签订的《征地补偿安置协议》拟定用地报批征收土地方案，征地补偿安置内容以省政府批复为准。</w:t>
      </w:r>
    </w:p>
    <w:p w14:paraId="776380F6">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201723A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724DD04A">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31F67DC"/>
    <w:rsid w:val="157935AE"/>
    <w:rsid w:val="18D51C91"/>
    <w:rsid w:val="1A7A0A6C"/>
    <w:rsid w:val="1D54668F"/>
    <w:rsid w:val="251A0287"/>
    <w:rsid w:val="28055067"/>
    <w:rsid w:val="29BD36D2"/>
    <w:rsid w:val="2DE31109"/>
    <w:rsid w:val="2F675649"/>
    <w:rsid w:val="2FDC3FC3"/>
    <w:rsid w:val="32AF3C0C"/>
    <w:rsid w:val="372B09DB"/>
    <w:rsid w:val="38864C2A"/>
    <w:rsid w:val="3968117A"/>
    <w:rsid w:val="401B18B5"/>
    <w:rsid w:val="43D163A4"/>
    <w:rsid w:val="456A6296"/>
    <w:rsid w:val="4BA7332C"/>
    <w:rsid w:val="55FA39FC"/>
    <w:rsid w:val="564E6341"/>
    <w:rsid w:val="564F7942"/>
    <w:rsid w:val="5EA90415"/>
    <w:rsid w:val="5EFAC5EC"/>
    <w:rsid w:val="5F1167D9"/>
    <w:rsid w:val="62D44EB8"/>
    <w:rsid w:val="672E259E"/>
    <w:rsid w:val="68664B20"/>
    <w:rsid w:val="6FFB72D2"/>
    <w:rsid w:val="70681991"/>
    <w:rsid w:val="72FFE72D"/>
    <w:rsid w:val="75FC642E"/>
    <w:rsid w:val="77724123"/>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1014</Words>
  <Characters>1081</Characters>
  <Lines>8</Lines>
  <Paragraphs>2</Paragraphs>
  <TotalTime>0</TotalTime>
  <ScaleCrop>false</ScaleCrop>
  <LinksUpToDate>false</LinksUpToDate>
  <CharactersWithSpaces>1135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2025-07-10T07:19:09Z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