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人力资源和社会保障局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E4C110F"/>
    <w:rsid w:val="3A4B771B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5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2024-07-12T09:01:18Z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65A670B40ACC487B8115CBA47E412054_13</vt:lpwstr>
  </property>
</Properties>
</file>