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84" w:rsidRDefault="00421884">
      <w:pPr>
        <w:rPr>
          <w:sz w:val="32"/>
          <w:szCs w:val="32"/>
        </w:rPr>
      </w:pPr>
      <w:bookmarkStart w:id="0" w:name="_GoBack"/>
      <w:bookmarkEnd w:id="0"/>
      <w:r>
        <w:rPr>
          <w:rFonts w:hint="eastAsia"/>
          <w:sz w:val="32"/>
          <w:szCs w:val="32"/>
        </w:rPr>
        <w:t>附件</w:t>
      </w:r>
      <w:r>
        <w:rPr>
          <w:sz w:val="32"/>
          <w:szCs w:val="32"/>
        </w:rPr>
        <w:t>11</w:t>
      </w:r>
    </w:p>
    <w:p w:rsidR="00421884" w:rsidRDefault="00421884">
      <w:pPr>
        <w:ind w:firstLine="1155"/>
        <w:rPr>
          <w:rFonts w:ascii="黑体" w:eastAsia="黑体" w:hAnsi="黑体" w:cs="黑体"/>
          <w:sz w:val="32"/>
          <w:szCs w:val="32"/>
        </w:rPr>
      </w:pPr>
      <w:r>
        <w:rPr>
          <w:rFonts w:ascii="黑体" w:eastAsia="黑体" w:hAnsi="黑体" w:cs="黑体" w:hint="eastAsia"/>
          <w:sz w:val="32"/>
          <w:szCs w:val="32"/>
        </w:rPr>
        <w:t>周至县义务教育招生入学统筹派位意愿表</w:t>
      </w:r>
    </w:p>
    <w:p w:rsidR="00421884" w:rsidRDefault="00421884">
      <w:pPr>
        <w:spacing w:line="360" w:lineRule="exact"/>
        <w:rPr>
          <w:sz w:val="28"/>
          <w:szCs w:val="28"/>
        </w:rPr>
      </w:pPr>
      <w:r>
        <w:rPr>
          <w:rFonts w:hint="eastAsia"/>
          <w:sz w:val="28"/>
          <w:szCs w:val="28"/>
        </w:rPr>
        <w:t>审核登记学校：</w:t>
      </w:r>
      <w:r>
        <w:rPr>
          <w:sz w:val="28"/>
          <w:szCs w:val="28"/>
        </w:rPr>
        <w:t xml:space="preserve">                                     NO:</w:t>
      </w:r>
    </w:p>
    <w:tbl>
      <w:tblPr>
        <w:tblW w:w="95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3"/>
        <w:gridCol w:w="415"/>
        <w:gridCol w:w="1262"/>
        <w:gridCol w:w="559"/>
        <w:gridCol w:w="1091"/>
        <w:gridCol w:w="405"/>
        <w:gridCol w:w="1230"/>
        <w:gridCol w:w="1710"/>
        <w:gridCol w:w="1642"/>
      </w:tblGrid>
      <w:tr w:rsidR="00421884" w:rsidRPr="002F6496" w:rsidTr="007722B5">
        <w:trPr>
          <w:trHeight w:val="507"/>
        </w:trPr>
        <w:tc>
          <w:tcPr>
            <w:tcW w:w="1243" w:type="dxa"/>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学生姓名</w:t>
            </w:r>
          </w:p>
        </w:tc>
        <w:tc>
          <w:tcPr>
            <w:tcW w:w="2236" w:type="dxa"/>
            <w:gridSpan w:val="3"/>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类型</w:t>
            </w: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身份证号</w:t>
            </w:r>
          </w:p>
        </w:tc>
        <w:tc>
          <w:tcPr>
            <w:tcW w:w="4582" w:type="dxa"/>
            <w:gridSpan w:val="3"/>
            <w:vAlign w:val="center"/>
          </w:tcPr>
          <w:p w:rsidR="00421884" w:rsidRPr="002F6496" w:rsidRDefault="00421884" w:rsidP="007722B5">
            <w:pPr>
              <w:jc w:val="center"/>
              <w:rPr>
                <w:rFonts w:asciiTheme="majorEastAsia" w:eastAsiaTheme="majorEastAsia" w:hAnsiTheme="majorEastAsia" w:cs="楷体"/>
                <w:sz w:val="24"/>
                <w:szCs w:val="24"/>
              </w:rPr>
            </w:pPr>
          </w:p>
        </w:tc>
      </w:tr>
      <w:tr w:rsidR="00421884" w:rsidRPr="002F6496" w:rsidTr="007722B5">
        <w:trPr>
          <w:trHeight w:val="565"/>
        </w:trPr>
        <w:tc>
          <w:tcPr>
            <w:tcW w:w="1243" w:type="dxa"/>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统筹派位类型</w:t>
            </w: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非城区户籍城区有住房（个人自建房）</w:t>
            </w: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582" w:type="dxa"/>
            <w:gridSpan w:val="3"/>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村</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组</w:t>
            </w:r>
          </w:p>
        </w:tc>
      </w:tr>
      <w:tr w:rsidR="00421884" w:rsidRPr="002F6496" w:rsidTr="007722B5">
        <w:trPr>
          <w:trHeight w:val="508"/>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自建房地址</w:t>
            </w:r>
          </w:p>
        </w:tc>
        <w:tc>
          <w:tcPr>
            <w:tcW w:w="4582" w:type="dxa"/>
            <w:gridSpan w:val="3"/>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自建房时间：</w:t>
            </w:r>
          </w:p>
        </w:tc>
      </w:tr>
      <w:tr w:rsidR="00421884" w:rsidRPr="002F6496" w:rsidTr="007722B5">
        <w:trPr>
          <w:trHeight w:val="49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非城区户籍城区有住房（购商品房）</w:t>
            </w: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582" w:type="dxa"/>
            <w:gridSpan w:val="3"/>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村</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组</w:t>
            </w:r>
          </w:p>
        </w:tc>
      </w:tr>
      <w:tr w:rsidR="00421884" w:rsidRPr="002F6496" w:rsidTr="007722B5">
        <w:trPr>
          <w:trHeight w:val="458"/>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购房地址</w:t>
            </w:r>
          </w:p>
        </w:tc>
        <w:tc>
          <w:tcPr>
            <w:tcW w:w="4582" w:type="dxa"/>
            <w:gridSpan w:val="3"/>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地址：购房时间：</w:t>
            </w:r>
          </w:p>
        </w:tc>
      </w:tr>
      <w:tr w:rsidR="00421884" w:rsidRPr="002F6496" w:rsidTr="007722B5">
        <w:trPr>
          <w:trHeight w:val="479"/>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非城区户籍城区有住房（集资建房）</w:t>
            </w:r>
          </w:p>
        </w:tc>
        <w:tc>
          <w:tcPr>
            <w:tcW w:w="1496" w:type="dxa"/>
            <w:gridSpan w:val="2"/>
            <w:tcBorders>
              <w:bottom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582" w:type="dxa"/>
            <w:gridSpan w:val="3"/>
            <w:tcBorders>
              <w:bottom w:val="single" w:sz="4" w:space="0" w:color="auto"/>
            </w:tcBorders>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村</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组</w:t>
            </w:r>
          </w:p>
        </w:tc>
      </w:tr>
      <w:tr w:rsidR="00421884" w:rsidRPr="002F6496" w:rsidTr="007722B5">
        <w:trPr>
          <w:trHeight w:val="44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496" w:type="dxa"/>
            <w:gridSpan w:val="2"/>
            <w:tcBorders>
              <w:top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购房地址</w:t>
            </w:r>
          </w:p>
        </w:tc>
        <w:tc>
          <w:tcPr>
            <w:tcW w:w="4582" w:type="dxa"/>
            <w:gridSpan w:val="3"/>
            <w:tcBorders>
              <w:top w:val="single" w:sz="4" w:space="0" w:color="auto"/>
            </w:tcBorders>
            <w:vAlign w:val="center"/>
          </w:tcPr>
          <w:p w:rsidR="00421884" w:rsidRPr="002F6496" w:rsidRDefault="002F6496" w:rsidP="002F6496">
            <w:pP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 xml:space="preserve">             </w:t>
            </w:r>
            <w:r w:rsidR="00421884" w:rsidRPr="002F6496">
              <w:rPr>
                <w:rFonts w:asciiTheme="majorEastAsia" w:eastAsiaTheme="majorEastAsia" w:hAnsiTheme="majorEastAsia" w:cs="楷体" w:hint="eastAsia"/>
                <w:sz w:val="24"/>
                <w:szCs w:val="24"/>
              </w:rPr>
              <w:t>购房时间：</w:t>
            </w:r>
          </w:p>
        </w:tc>
      </w:tr>
      <w:tr w:rsidR="00421884" w:rsidRPr="002F6496" w:rsidTr="007722B5">
        <w:trPr>
          <w:trHeight w:val="52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随迁子女</w:t>
            </w: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582" w:type="dxa"/>
            <w:gridSpan w:val="3"/>
            <w:vAlign w:val="center"/>
          </w:tcPr>
          <w:p w:rsidR="00421884" w:rsidRPr="002F6496" w:rsidRDefault="00421884">
            <w:pP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西安市内：</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西安市外：</w:t>
            </w:r>
          </w:p>
        </w:tc>
      </w:tr>
      <w:tr w:rsidR="00421884" w:rsidRPr="002F6496" w:rsidTr="007722B5">
        <w:trPr>
          <w:trHeight w:val="51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496"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房产性质</w:t>
            </w:r>
          </w:p>
        </w:tc>
        <w:tc>
          <w:tcPr>
            <w:tcW w:w="4582" w:type="dxa"/>
            <w:gridSpan w:val="3"/>
            <w:vAlign w:val="center"/>
          </w:tcPr>
          <w:p w:rsidR="00421884" w:rsidRPr="002F6496" w:rsidRDefault="00421884">
            <w:pP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租房：</w:t>
            </w:r>
          </w:p>
        </w:tc>
      </w:tr>
      <w:tr w:rsidR="00421884" w:rsidRPr="002F6496" w:rsidTr="007722B5">
        <w:trPr>
          <w:trHeight w:val="630"/>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496" w:type="dxa"/>
            <w:gridSpan w:val="2"/>
            <w:vAlign w:val="center"/>
          </w:tcPr>
          <w:p w:rsidR="00421884" w:rsidRPr="002F6496" w:rsidRDefault="00421884" w:rsidP="007722B5">
            <w:pPr>
              <w:spacing w:line="260" w:lineRule="exact"/>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居住证办理时间</w:t>
            </w:r>
          </w:p>
        </w:tc>
        <w:tc>
          <w:tcPr>
            <w:tcW w:w="4582" w:type="dxa"/>
            <w:gridSpan w:val="3"/>
            <w:vAlign w:val="center"/>
          </w:tcPr>
          <w:p w:rsidR="00421884" w:rsidRPr="002F6496" w:rsidRDefault="002F6496" w:rsidP="007722B5">
            <w:pPr>
              <w:ind w:firstLine="1120"/>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 xml:space="preserve">  </w:t>
            </w:r>
            <w:r w:rsidR="00421884" w:rsidRPr="002F6496">
              <w:rPr>
                <w:rFonts w:asciiTheme="majorEastAsia" w:eastAsiaTheme="majorEastAsia" w:hAnsiTheme="majorEastAsia" w:cs="楷体" w:hint="eastAsia"/>
                <w:sz w:val="24"/>
                <w:szCs w:val="24"/>
              </w:rPr>
              <w:t>年</w:t>
            </w:r>
            <w:r>
              <w:rPr>
                <w:rFonts w:asciiTheme="majorEastAsia" w:eastAsiaTheme="majorEastAsia" w:hAnsiTheme="majorEastAsia" w:cs="楷体" w:hint="eastAsia"/>
                <w:sz w:val="24"/>
                <w:szCs w:val="24"/>
              </w:rPr>
              <w:t xml:space="preserve">    </w:t>
            </w:r>
            <w:r w:rsidR="00421884" w:rsidRPr="002F6496">
              <w:rPr>
                <w:rFonts w:asciiTheme="majorEastAsia" w:eastAsiaTheme="majorEastAsia" w:hAnsiTheme="majorEastAsia" w:cs="楷体" w:hint="eastAsia"/>
                <w:sz w:val="24"/>
                <w:szCs w:val="24"/>
              </w:rPr>
              <w:t>月</w:t>
            </w:r>
            <w:r>
              <w:rPr>
                <w:rFonts w:asciiTheme="majorEastAsia" w:eastAsiaTheme="majorEastAsia" w:hAnsiTheme="majorEastAsia" w:cs="楷体" w:hint="eastAsia"/>
                <w:sz w:val="24"/>
                <w:szCs w:val="24"/>
              </w:rPr>
              <w:t xml:space="preserve">    </w:t>
            </w:r>
            <w:r w:rsidR="00421884" w:rsidRPr="002F6496">
              <w:rPr>
                <w:rFonts w:asciiTheme="majorEastAsia" w:eastAsiaTheme="majorEastAsia" w:hAnsiTheme="majorEastAsia" w:cs="楷体" w:hint="eastAsia"/>
                <w:sz w:val="24"/>
                <w:szCs w:val="24"/>
              </w:rPr>
              <w:t>日</w:t>
            </w:r>
          </w:p>
        </w:tc>
      </w:tr>
      <w:tr w:rsidR="00421884" w:rsidRPr="002F6496" w:rsidTr="007722B5">
        <w:trPr>
          <w:trHeight w:val="553"/>
        </w:trPr>
        <w:tc>
          <w:tcPr>
            <w:tcW w:w="1243" w:type="dxa"/>
            <w:vMerge w:val="restart"/>
            <w:vAlign w:val="center"/>
          </w:tcPr>
          <w:p w:rsidR="00421884" w:rsidRPr="002F6496" w:rsidRDefault="00421884" w:rsidP="007722B5">
            <w:pPr>
              <w:jc w:val="center"/>
              <w:rPr>
                <w:rFonts w:asciiTheme="majorEastAsia" w:eastAsiaTheme="majorEastAsia" w:hAnsiTheme="majorEastAsia" w:cs="楷体"/>
                <w:sz w:val="24"/>
                <w:szCs w:val="24"/>
              </w:rPr>
            </w:pPr>
          </w:p>
        </w:tc>
        <w:tc>
          <w:tcPr>
            <w:tcW w:w="8314" w:type="dxa"/>
            <w:gridSpan w:val="8"/>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统筹范围</w:t>
            </w:r>
          </w:p>
        </w:tc>
      </w:tr>
      <w:tr w:rsidR="00421884" w:rsidRPr="002F6496" w:rsidTr="007722B5">
        <w:trPr>
          <w:trHeight w:val="64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77" w:type="dxa"/>
            <w:gridSpan w:val="2"/>
            <w:tcBorders>
              <w:right w:val="single" w:sz="4" w:space="0" w:color="auto"/>
            </w:tcBorders>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东街小学</w:t>
            </w:r>
          </w:p>
        </w:tc>
        <w:tc>
          <w:tcPr>
            <w:tcW w:w="1650" w:type="dxa"/>
            <w:gridSpan w:val="2"/>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西街小学</w:t>
            </w:r>
          </w:p>
        </w:tc>
        <w:tc>
          <w:tcPr>
            <w:tcW w:w="1635" w:type="dxa"/>
            <w:gridSpan w:val="2"/>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八一小学</w:t>
            </w:r>
          </w:p>
        </w:tc>
        <w:tc>
          <w:tcPr>
            <w:tcW w:w="1710" w:type="dxa"/>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周至七中</w:t>
            </w:r>
          </w:p>
        </w:tc>
        <w:tc>
          <w:tcPr>
            <w:tcW w:w="1642" w:type="dxa"/>
            <w:tcBorders>
              <w:left w:val="single" w:sz="4" w:space="0" w:color="auto"/>
            </w:tcBorders>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二曲中学</w:t>
            </w:r>
          </w:p>
        </w:tc>
      </w:tr>
      <w:tr w:rsidR="00421884" w:rsidRPr="002F6496" w:rsidTr="002F6496">
        <w:trPr>
          <w:trHeight w:val="600"/>
        </w:trPr>
        <w:tc>
          <w:tcPr>
            <w:tcW w:w="1243" w:type="dxa"/>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b/>
                <w:bCs/>
                <w:sz w:val="24"/>
                <w:szCs w:val="24"/>
              </w:rPr>
              <w:t>可选择的意愿学校</w:t>
            </w:r>
          </w:p>
        </w:tc>
        <w:tc>
          <w:tcPr>
            <w:tcW w:w="1677" w:type="dxa"/>
            <w:gridSpan w:val="2"/>
            <w:tcBorders>
              <w:right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二曲街道渭中小学</w:t>
            </w:r>
          </w:p>
        </w:tc>
        <w:tc>
          <w:tcPr>
            <w:tcW w:w="1650" w:type="dxa"/>
            <w:gridSpan w:val="2"/>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二曲街道边墙号小学</w:t>
            </w:r>
          </w:p>
        </w:tc>
        <w:tc>
          <w:tcPr>
            <w:tcW w:w="1635" w:type="dxa"/>
            <w:gridSpan w:val="2"/>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二曲街道南关小学</w:t>
            </w:r>
          </w:p>
        </w:tc>
        <w:tc>
          <w:tcPr>
            <w:tcW w:w="1710" w:type="dxa"/>
            <w:tcBorders>
              <w:left w:val="single" w:sz="4" w:space="0" w:color="auto"/>
              <w:right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周至县辛家寨初级中学</w:t>
            </w:r>
          </w:p>
        </w:tc>
        <w:tc>
          <w:tcPr>
            <w:tcW w:w="1642" w:type="dxa"/>
            <w:tcBorders>
              <w:left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周至县西宝初级中学</w:t>
            </w:r>
          </w:p>
        </w:tc>
      </w:tr>
      <w:tr w:rsidR="00421884" w:rsidRPr="002F6496" w:rsidTr="007722B5">
        <w:trPr>
          <w:trHeight w:val="593"/>
        </w:trPr>
        <w:tc>
          <w:tcPr>
            <w:tcW w:w="9557" w:type="dxa"/>
            <w:gridSpan w:val="9"/>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填报说明：当填写的意愿学校无空余学位时，则安排到其他学校。</w:t>
            </w:r>
          </w:p>
        </w:tc>
      </w:tr>
      <w:tr w:rsidR="00421884" w:rsidRPr="002F6496" w:rsidTr="007722B5">
        <w:trPr>
          <w:trHeight w:val="593"/>
        </w:trPr>
        <w:tc>
          <w:tcPr>
            <w:tcW w:w="1658"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意愿学校</w:t>
            </w:r>
          </w:p>
        </w:tc>
        <w:tc>
          <w:tcPr>
            <w:tcW w:w="7899" w:type="dxa"/>
            <w:gridSpan w:val="7"/>
            <w:vAlign w:val="center"/>
          </w:tcPr>
          <w:p w:rsidR="00421884" w:rsidRPr="002F6496" w:rsidRDefault="00421884" w:rsidP="007722B5">
            <w:pPr>
              <w:jc w:val="center"/>
              <w:rPr>
                <w:rFonts w:asciiTheme="majorEastAsia" w:eastAsiaTheme="majorEastAsia" w:hAnsiTheme="majorEastAsia" w:cs="楷体"/>
                <w:sz w:val="24"/>
                <w:szCs w:val="24"/>
              </w:rPr>
            </w:pPr>
          </w:p>
        </w:tc>
      </w:tr>
      <w:tr w:rsidR="00421884" w:rsidRPr="002F6496" w:rsidTr="002F6496">
        <w:trPr>
          <w:trHeight w:val="3291"/>
        </w:trPr>
        <w:tc>
          <w:tcPr>
            <w:tcW w:w="9557" w:type="dxa"/>
            <w:gridSpan w:val="9"/>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意愿承诺：</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我已仔细阅读和了解周至县义务教育学校招生入学政策及意愿填报说明，并理解其内容，我郑重承诺：</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1.</w:t>
            </w:r>
            <w:r w:rsidRPr="002F6496">
              <w:rPr>
                <w:rFonts w:asciiTheme="majorEastAsia" w:eastAsiaTheme="majorEastAsia" w:hAnsiTheme="majorEastAsia" w:cs="楷体" w:hint="eastAsia"/>
                <w:sz w:val="24"/>
                <w:szCs w:val="24"/>
              </w:rPr>
              <w:t>我所填报信息、所提供的证明材料、证件均真实准确。</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2.</w:t>
            </w:r>
            <w:r w:rsidRPr="002F6496">
              <w:rPr>
                <w:rFonts w:asciiTheme="majorEastAsia" w:eastAsiaTheme="majorEastAsia" w:hAnsiTheme="majorEastAsia" w:cs="楷体" w:hint="eastAsia"/>
                <w:sz w:val="24"/>
                <w:szCs w:val="24"/>
              </w:rPr>
              <w:t>我对统筹派位流程的公平合理性无异议。</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3.</w:t>
            </w:r>
            <w:r w:rsidRPr="002F6496">
              <w:rPr>
                <w:rFonts w:asciiTheme="majorEastAsia" w:eastAsiaTheme="majorEastAsia" w:hAnsiTheme="majorEastAsia" w:cs="楷体" w:hint="eastAsia"/>
                <w:sz w:val="24"/>
                <w:szCs w:val="24"/>
              </w:rPr>
              <w:t>我服从统筹派位安排，愿意让孩子到派位学校就读。</w:t>
            </w:r>
          </w:p>
          <w:p w:rsidR="00421884" w:rsidRDefault="00421884" w:rsidP="007722B5">
            <w:pPr>
              <w:jc w:val="center"/>
              <w:rPr>
                <w:rFonts w:asciiTheme="majorEastAsia" w:eastAsiaTheme="majorEastAsia" w:hAnsiTheme="majorEastAsia" w:cs="楷体"/>
                <w:sz w:val="24"/>
                <w:szCs w:val="24"/>
              </w:rPr>
            </w:pPr>
          </w:p>
          <w:p w:rsidR="002F6496" w:rsidRPr="002F6496" w:rsidRDefault="002F6496" w:rsidP="007722B5">
            <w:pPr>
              <w:jc w:val="center"/>
              <w:rPr>
                <w:rFonts w:asciiTheme="majorEastAsia" w:eastAsiaTheme="majorEastAsia" w:hAnsiTheme="majorEastAsia" w:cs="楷体"/>
                <w:sz w:val="24"/>
                <w:szCs w:val="24"/>
              </w:rPr>
            </w:pPr>
          </w:p>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家长姓名：</w:t>
            </w:r>
            <w:r w:rsidR="002F6496">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电话：</w:t>
            </w:r>
          </w:p>
          <w:p w:rsidR="00421884" w:rsidRPr="002F6496" w:rsidRDefault="00421884" w:rsidP="007722B5">
            <w:pPr>
              <w:jc w:val="center"/>
              <w:rPr>
                <w:rFonts w:asciiTheme="majorEastAsia" w:eastAsiaTheme="majorEastAsia" w:hAnsiTheme="majorEastAsia" w:cs="楷体"/>
                <w:sz w:val="24"/>
                <w:szCs w:val="24"/>
              </w:rPr>
            </w:pPr>
          </w:p>
        </w:tc>
      </w:tr>
    </w:tbl>
    <w:p w:rsidR="00421884" w:rsidRPr="002F6496" w:rsidRDefault="00421884">
      <w:pPr>
        <w:rPr>
          <w:sz w:val="24"/>
          <w:szCs w:val="24"/>
        </w:rPr>
      </w:pPr>
      <w:r w:rsidRPr="002F6496">
        <w:rPr>
          <w:rFonts w:hint="eastAsia"/>
          <w:sz w:val="24"/>
          <w:szCs w:val="24"/>
        </w:rPr>
        <w:t>注：此表由审核登记学校使用、留存。</w:t>
      </w:r>
    </w:p>
    <w:sectPr w:rsidR="00421884" w:rsidRPr="002F6496" w:rsidSect="00E564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4EC" w:rsidRDefault="008714EC" w:rsidP="002F6496">
      <w:r>
        <w:separator/>
      </w:r>
    </w:p>
  </w:endnote>
  <w:endnote w:type="continuationSeparator" w:id="1">
    <w:p w:rsidR="008714EC" w:rsidRDefault="008714EC" w:rsidP="002F64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4EC" w:rsidRDefault="008714EC" w:rsidP="002F6496">
      <w:r>
        <w:separator/>
      </w:r>
    </w:p>
  </w:footnote>
  <w:footnote w:type="continuationSeparator" w:id="1">
    <w:p w:rsidR="008714EC" w:rsidRDefault="008714EC" w:rsidP="002F64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8B3"/>
    <w:rsid w:val="000656C0"/>
    <w:rsid w:val="001E20E8"/>
    <w:rsid w:val="002258B3"/>
    <w:rsid w:val="002D36A3"/>
    <w:rsid w:val="002F6496"/>
    <w:rsid w:val="00320841"/>
    <w:rsid w:val="00421884"/>
    <w:rsid w:val="00443E2A"/>
    <w:rsid w:val="004530B9"/>
    <w:rsid w:val="00471077"/>
    <w:rsid w:val="004A0227"/>
    <w:rsid w:val="00664C8D"/>
    <w:rsid w:val="0070357D"/>
    <w:rsid w:val="0076480B"/>
    <w:rsid w:val="007722B5"/>
    <w:rsid w:val="00791349"/>
    <w:rsid w:val="008714EC"/>
    <w:rsid w:val="00A5099F"/>
    <w:rsid w:val="00B04170"/>
    <w:rsid w:val="00C46F97"/>
    <w:rsid w:val="00CF520C"/>
    <w:rsid w:val="00D2514A"/>
    <w:rsid w:val="00D709AF"/>
    <w:rsid w:val="00E56473"/>
    <w:rsid w:val="00E87848"/>
    <w:rsid w:val="00ED690D"/>
    <w:rsid w:val="035F6010"/>
    <w:rsid w:val="10331B70"/>
    <w:rsid w:val="146D0B06"/>
    <w:rsid w:val="15133B7F"/>
    <w:rsid w:val="15552060"/>
    <w:rsid w:val="17501AF6"/>
    <w:rsid w:val="1BE575B0"/>
    <w:rsid w:val="276F0194"/>
    <w:rsid w:val="2DEE6ED2"/>
    <w:rsid w:val="2E141823"/>
    <w:rsid w:val="39EA036D"/>
    <w:rsid w:val="3E0F1F4A"/>
    <w:rsid w:val="3F41671E"/>
    <w:rsid w:val="4DA64633"/>
    <w:rsid w:val="52812C81"/>
    <w:rsid w:val="5CBC4DAB"/>
    <w:rsid w:val="60E42D87"/>
    <w:rsid w:val="627A6C46"/>
    <w:rsid w:val="62E762D4"/>
    <w:rsid w:val="65677751"/>
    <w:rsid w:val="684C1A22"/>
    <w:rsid w:val="6D1049D7"/>
    <w:rsid w:val="6F0B4555"/>
    <w:rsid w:val="7BCC6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E56473"/>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E56473"/>
    <w:rPr>
      <w:rFonts w:cs="Times New Roman"/>
      <w:sz w:val="18"/>
      <w:szCs w:val="18"/>
    </w:rPr>
  </w:style>
  <w:style w:type="paragraph" w:styleId="a4">
    <w:name w:val="header"/>
    <w:basedOn w:val="a"/>
    <w:link w:val="Char0"/>
    <w:uiPriority w:val="99"/>
    <w:semiHidden/>
    <w:rsid w:val="00E564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E56473"/>
    <w:rPr>
      <w:rFonts w:cs="Times New Roman"/>
      <w:sz w:val="18"/>
      <w:szCs w:val="18"/>
    </w:rPr>
  </w:style>
  <w:style w:type="table" w:styleId="a5">
    <w:name w:val="Table Grid"/>
    <w:basedOn w:val="a1"/>
    <w:uiPriority w:val="99"/>
    <w:rsid w:val="00E5647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Sky123.Org</cp:lastModifiedBy>
  <cp:revision>10</cp:revision>
  <cp:lastPrinted>2020-06-18T08:14:00Z</cp:lastPrinted>
  <dcterms:created xsi:type="dcterms:W3CDTF">2020-06-18T03:08:00Z</dcterms:created>
  <dcterms:modified xsi:type="dcterms:W3CDTF">2021-05-20T06:16:00Z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